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7E254" w14:textId="77777777" w:rsidR="00A54BE5" w:rsidRPr="00A54BE5" w:rsidRDefault="005273E3" w:rsidP="00A54BE5">
      <w:pPr>
        <w:rPr>
          <w:rFonts w:ascii="Calibri" w:hAnsi="Calibri" w:cs="Calibri"/>
          <w:b/>
          <w:bCs/>
          <w:sz w:val="32"/>
          <w:szCs w:val="32"/>
          <w:lang w:val="de-DE"/>
        </w:rPr>
      </w:pPr>
      <w:r w:rsidRPr="00A54BE5">
        <w:rPr>
          <w:rFonts w:ascii="Calibri" w:eastAsia="Times New Roman" w:hAnsi="Calibri" w:cs="Calibri"/>
          <w:noProof/>
          <w:color w:val="1DA630"/>
          <w:kern w:val="0"/>
          <w:lang w:eastAsia="de-DE"/>
        </w:rPr>
        <w:drawing>
          <wp:anchor distT="0" distB="0" distL="114300" distR="114300" simplePos="0" relativeHeight="251660288" behindDoc="0" locked="0" layoutInCell="1" allowOverlap="1" wp14:anchorId="72181E10" wp14:editId="576AB512">
            <wp:simplePos x="0" y="0"/>
            <wp:positionH relativeFrom="margin">
              <wp:posOffset>4887595</wp:posOffset>
            </wp:positionH>
            <wp:positionV relativeFrom="paragraph">
              <wp:posOffset>-594995</wp:posOffset>
            </wp:positionV>
            <wp:extent cx="902192" cy="857250"/>
            <wp:effectExtent l="0" t="0" r="0" b="0"/>
            <wp:wrapNone/>
            <wp:docPr id="1621993759"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423208" name="Grafik 1" descr="Ein Bild, das Text, Schrift, Logo, Grafiken enthält.&#10;&#10;Automatisch generierte Beschreibu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02192" cy="857250"/>
                    </a:xfrm>
                    <a:prstGeom prst="rect">
                      <a:avLst/>
                    </a:prstGeom>
                  </pic:spPr>
                </pic:pic>
              </a:graphicData>
            </a:graphic>
            <wp14:sizeRelH relativeFrom="margin">
              <wp14:pctWidth>0</wp14:pctWidth>
            </wp14:sizeRelH>
            <wp14:sizeRelV relativeFrom="margin">
              <wp14:pctHeight>0</wp14:pctHeight>
            </wp14:sizeRelV>
          </wp:anchor>
        </w:drawing>
      </w:r>
      <w:r w:rsidRPr="00A54BE5">
        <w:rPr>
          <w:rFonts w:ascii="Calibri" w:hAnsi="Calibri" w:cs="Calibri"/>
          <w:noProof/>
        </w:rPr>
        <mc:AlternateContent>
          <mc:Choice Requires="wps">
            <w:drawing>
              <wp:anchor distT="0" distB="0" distL="114300" distR="114300" simplePos="0" relativeHeight="251659264" behindDoc="0" locked="0" layoutInCell="1" allowOverlap="1" wp14:anchorId="7C8336EB" wp14:editId="50DEE2FC">
                <wp:simplePos x="0" y="0"/>
                <wp:positionH relativeFrom="margin">
                  <wp:align>left</wp:align>
                </wp:positionH>
                <wp:positionV relativeFrom="paragraph">
                  <wp:posOffset>-423545</wp:posOffset>
                </wp:positionV>
                <wp:extent cx="1828800" cy="1828800"/>
                <wp:effectExtent l="0" t="0" r="0" b="0"/>
                <wp:wrapNone/>
                <wp:docPr id="1942702927"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C1BE068" w14:textId="77777777" w:rsidR="005273E3" w:rsidRPr="00291E07" w:rsidRDefault="005273E3" w:rsidP="005273E3">
                            <w:pPr>
                              <w:pStyle w:val="Kopfzeile"/>
                              <w:rPr>
                                <w:rFonts w:ascii="Calibri" w:eastAsia="Times New Roman" w:hAnsi="Calibri" w:cs="Calibri"/>
                                <w:noProof/>
                                <w:color w:val="1DA630"/>
                                <w:kern w:val="0"/>
                                <w:sz w:val="52"/>
                                <w:szCs w:val="52"/>
                                <w:lang w:eastAsia="de-DE"/>
                              </w:rPr>
                            </w:pPr>
                            <w:r w:rsidRPr="0060538E">
                              <w:rPr>
                                <w:rFonts w:ascii="Calibri" w:hAnsi="Calibri" w:cs="Calibri"/>
                                <w:color w:val="1DA630"/>
                                <w:sz w:val="44"/>
                                <w:szCs w:val="44"/>
                              </w:rPr>
                              <w:t>PRESSEINFORMATION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C8336EB" id="_x0000_t202" coordsize="21600,21600" o:spt="202" path="m,l,21600r21600,l21600,xe">
                <v:stroke joinstyle="miter"/>
                <v:path gradientshapeok="t" o:connecttype="rect"/>
              </v:shapetype>
              <v:shape id="Textfeld 1" o:spid="_x0000_s1026" type="#_x0000_t202" style="position:absolute;margin-left:0;margin-top:-33.35pt;width:2in;height:2in;z-index:251659264;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" filled="f" stroked="f" strokeweight=".5pt">
                <v:textbox style="mso-fit-shape-to-text:t">
                  <w:txbxContent>
                    <w:p w14:paraId="5C1BE068" w14:textId="77777777" w:rsidR="005273E3" w:rsidRPr="00291E07" w:rsidRDefault="005273E3" w:rsidP="005273E3">
                      <w:pPr>
                        <w:pStyle w:val="Kopfzeile"/>
                        <w:rPr>
                          <w:rFonts w:ascii="Calibri" w:eastAsia="Times New Roman" w:hAnsi="Calibri" w:cs="Calibri"/>
                          <w:noProof/>
                          <w:color w:val="1DA630"/>
                          <w:kern w:val="0"/>
                          <w:sz w:val="52"/>
                          <w:szCs w:val="52"/>
                          <w:lang w:eastAsia="de-DE"/>
                        </w:rPr>
                      </w:pPr>
                      <w:r w:rsidRPr="0060538E">
                        <w:rPr>
                          <w:rFonts w:ascii="Calibri" w:hAnsi="Calibri" w:cs="Calibri"/>
                          <w:color w:val="1DA630"/>
                          <w:sz w:val="44"/>
                          <w:szCs w:val="44"/>
                        </w:rPr>
                        <w:t>PRESSEINFORMATION</w:t>
                      </w:r>
                    </w:p>
                  </w:txbxContent>
                </v:textbox>
                <w10:wrap anchorx="margin"/>
              </v:shape>
            </w:pict>
          </mc:Fallback>
        </mc:AlternateContent>
      </w:r>
    </w:p>
    <w:p w14:paraId="4974BB0A" w14:textId="7B4280E6" w:rsidR="00B101DC" w:rsidRPr="00A54BE5" w:rsidRDefault="005273E3" w:rsidP="005273E3">
      <w:pPr>
        <w:rPr>
          <w:rFonts w:ascii="Calibri" w:hAnsi="Calibri" w:cs="Calibri"/>
          <w:b/>
          <w:bCs/>
          <w:sz w:val="22"/>
          <w:szCs w:val="22"/>
        </w:rPr>
      </w:pPr>
      <w:r w:rsidRPr="00A54BE5">
        <w:rPr>
          <w:rFonts w:ascii="Calibri" w:hAnsi="Calibri" w:cs="Calibri"/>
          <w:b/>
          <w:bCs/>
          <w:sz w:val="32"/>
          <w:szCs w:val="32"/>
          <w:lang w:val="de-DE"/>
        </w:rPr>
        <w:t>Heckentag 2026:</w:t>
      </w:r>
      <w:r w:rsidR="00BB0B2D" w:rsidRPr="00A54BE5">
        <w:rPr>
          <w:rFonts w:ascii="Calibri" w:hAnsi="Calibri" w:cs="Calibri"/>
          <w:sz w:val="20"/>
          <w:szCs w:val="20"/>
        </w:rPr>
        <w:t xml:space="preserve"> </w:t>
      </w:r>
      <w:r w:rsidR="00BB0B2D" w:rsidRPr="00A54BE5">
        <w:rPr>
          <w:rFonts w:ascii="Calibri" w:hAnsi="Calibri" w:cs="Calibri"/>
          <w:b/>
          <w:bCs/>
          <w:sz w:val="32"/>
          <w:szCs w:val="32"/>
        </w:rPr>
        <w:t>Hecken als verlässliche Lebensräume für Bestäuber</w:t>
      </w:r>
    </w:p>
    <w:p w14:paraId="113BD133" w14:textId="77777777" w:rsidR="003269A0" w:rsidRDefault="003269A0" w:rsidP="00A54BE5">
      <w:pPr>
        <w:spacing w:after="120"/>
        <w:rPr>
          <w:rFonts w:ascii="Calibri" w:hAnsi="Calibri" w:cs="Calibri"/>
          <w:b/>
          <w:bCs/>
          <w:sz w:val="22"/>
          <w:szCs w:val="22"/>
        </w:rPr>
      </w:pPr>
      <w:r w:rsidRPr="003269A0">
        <w:rPr>
          <w:rFonts w:ascii="Calibri" w:hAnsi="Calibri" w:cs="Calibri"/>
          <w:b/>
          <w:bCs/>
          <w:sz w:val="22"/>
          <w:szCs w:val="22"/>
        </w:rPr>
        <w:t>Nach dem Winter beginnt für viele Wildbienen, Schmetterlinge und Schwebfliegen die Suche nach Nahrung. Wenn erst wenige Pflanzen blühen, liefern heimische Hecken wertvollen Pollen und Nektar. Beim Heckentag 2026 können ab 1. September wieder heimische Sträucher, Bäume und Heckenpakete aus regionalem Saatgut bestellt werden. Sie bringen Vielfalt in Gärten und schaffen Lebensräume für Bestäuber.</w:t>
      </w:r>
    </w:p>
    <w:p w14:paraId="1A8E09B2" w14:textId="5D0483A9" w:rsidR="00CF0C54" w:rsidRDefault="00CF0C54" w:rsidP="00A54BE5">
      <w:pPr>
        <w:spacing w:after="120"/>
        <w:rPr>
          <w:rFonts w:ascii="Calibri" w:hAnsi="Calibri" w:cs="Calibri"/>
          <w:sz w:val="22"/>
          <w:szCs w:val="22"/>
        </w:rPr>
      </w:pPr>
      <w:r w:rsidRPr="00CF0C54">
        <w:rPr>
          <w:rFonts w:ascii="Calibri" w:hAnsi="Calibri" w:cs="Calibri"/>
          <w:sz w:val="22"/>
          <w:szCs w:val="22"/>
        </w:rPr>
        <w:t xml:space="preserve">Bestäuber </w:t>
      </w:r>
      <w:r w:rsidR="00CC2C45">
        <w:rPr>
          <w:rFonts w:ascii="Calibri" w:hAnsi="Calibri" w:cs="Calibri"/>
          <w:sz w:val="22"/>
          <w:szCs w:val="22"/>
        </w:rPr>
        <w:t xml:space="preserve">wie Bienen, Hummeln und Schmetterlinge </w:t>
      </w:r>
      <w:r w:rsidRPr="00CF0C54">
        <w:rPr>
          <w:rFonts w:ascii="Calibri" w:hAnsi="Calibri" w:cs="Calibri"/>
          <w:sz w:val="22"/>
          <w:szCs w:val="22"/>
        </w:rPr>
        <w:t xml:space="preserve">sichern die Fortpflanzung zahlreicher Wildpflanzen und bilden eine zentrale Grundlage für Erträge im Obst- und Ackerbau. Doch schon im </w:t>
      </w:r>
      <w:r w:rsidR="00470A92">
        <w:rPr>
          <w:rFonts w:ascii="Calibri" w:hAnsi="Calibri" w:cs="Calibri"/>
          <w:sz w:val="22"/>
          <w:szCs w:val="22"/>
        </w:rPr>
        <w:t xml:space="preserve">anbrechenden </w:t>
      </w:r>
      <w:r w:rsidRPr="00CF0C54">
        <w:rPr>
          <w:rFonts w:ascii="Calibri" w:hAnsi="Calibri" w:cs="Calibri"/>
          <w:sz w:val="22"/>
          <w:szCs w:val="22"/>
        </w:rPr>
        <w:t xml:space="preserve">Frühjahr treffen viele von ihnen auf ein begrenztes </w:t>
      </w:r>
      <w:r>
        <w:rPr>
          <w:rFonts w:ascii="Calibri" w:hAnsi="Calibri" w:cs="Calibri"/>
          <w:sz w:val="22"/>
          <w:szCs w:val="22"/>
        </w:rPr>
        <w:t>Nahrungsa</w:t>
      </w:r>
      <w:r w:rsidRPr="00CF0C54">
        <w:rPr>
          <w:rFonts w:ascii="Calibri" w:hAnsi="Calibri" w:cs="Calibri"/>
          <w:sz w:val="22"/>
          <w:szCs w:val="22"/>
        </w:rPr>
        <w:t xml:space="preserve">ngebot. Nur wenige Pflanzen blühen bereits, viele andere befinden sich noch in der Entwicklung. Auch später verläuft das Jahr nicht gleichmäßig. Phasen mit ausreichend Blüten wechseln sich mit Zeiten ab, in denen Pollen und Nektar fehlen. Für Wildbienen, Schwebfliegen und Schmetterlinge entstehen dadurch </w:t>
      </w:r>
      <w:r w:rsidR="00CC2C45">
        <w:rPr>
          <w:rFonts w:ascii="Calibri" w:hAnsi="Calibri" w:cs="Calibri"/>
          <w:sz w:val="22"/>
          <w:szCs w:val="22"/>
        </w:rPr>
        <w:t>blütenarme Zeiten</w:t>
      </w:r>
      <w:r w:rsidRPr="00CF0C54">
        <w:rPr>
          <w:rFonts w:ascii="Calibri" w:hAnsi="Calibri" w:cs="Calibri"/>
          <w:sz w:val="22"/>
          <w:szCs w:val="22"/>
        </w:rPr>
        <w:t>, die darüber entscheiden können, ob ihre Populationen stabil bleiben.</w:t>
      </w:r>
    </w:p>
    <w:p w14:paraId="321F6DC6" w14:textId="77777777" w:rsidR="007F674F" w:rsidRDefault="007F674F" w:rsidP="00A54BE5">
      <w:pPr>
        <w:spacing w:after="120"/>
        <w:rPr>
          <w:rFonts w:ascii="Calibri" w:hAnsi="Calibri" w:cs="Calibri"/>
          <w:sz w:val="22"/>
          <w:szCs w:val="22"/>
        </w:rPr>
      </w:pPr>
      <w:r w:rsidRPr="007F674F">
        <w:rPr>
          <w:rFonts w:ascii="Calibri" w:hAnsi="Calibri" w:cs="Calibri"/>
          <w:sz w:val="22"/>
          <w:szCs w:val="22"/>
        </w:rPr>
        <w:t>Welche Bedeutung heimische Hecken dabei haben, untersuchte das österreichweite Forschungsprojekt „Heckenleben“ des Vereins Regionale Gehölzvermehrung. Im Fokus standen unter anderem die Blühabfolge heimischer Gehölze und ihre Rolle für die Versorgung von Bestäubern über das gesamte Jahr hinweg. Die Ergebnisse zeigen, dass Hecken aus heimischen Gehölzen wichtige Versorgungslücken schließen können. Während Weiden, Kornelkirschen oder Vogelkirschen im Frühjahr erste Nahrungsquellen bieten, übernehmen später andere Gehölze und die krautigen Pflanzen entlang der Hecken diese Funktion. Dadurch entsteht ein Blütenangebot, das Bestäuber nicht nur während großer Blühphasen versorgt, sondern auch in den Zeiten dazwischen.</w:t>
      </w:r>
    </w:p>
    <w:p w14:paraId="17FB7B12" w14:textId="032B6070" w:rsidR="003269A0" w:rsidRDefault="00B101DC" w:rsidP="00A54BE5">
      <w:pPr>
        <w:spacing w:after="120"/>
        <w:rPr>
          <w:rFonts w:ascii="Calibri" w:hAnsi="Calibri" w:cs="Calibri"/>
          <w:sz w:val="22"/>
          <w:szCs w:val="22"/>
        </w:rPr>
      </w:pPr>
      <w:r w:rsidRPr="00A54BE5">
        <w:rPr>
          <w:rFonts w:ascii="Calibri" w:hAnsi="Calibri" w:cs="Calibri"/>
          <w:sz w:val="22"/>
          <w:szCs w:val="22"/>
        </w:rPr>
        <w:t xml:space="preserve">Entscheidend ist dabei </w:t>
      </w:r>
      <w:r w:rsidR="00077E5A">
        <w:rPr>
          <w:rFonts w:ascii="Calibri" w:hAnsi="Calibri" w:cs="Calibri"/>
          <w:sz w:val="22"/>
          <w:szCs w:val="22"/>
        </w:rPr>
        <w:t>auch die</w:t>
      </w:r>
      <w:r w:rsidRPr="00A54BE5">
        <w:rPr>
          <w:rFonts w:ascii="Calibri" w:hAnsi="Calibri" w:cs="Calibri"/>
          <w:sz w:val="22"/>
          <w:szCs w:val="22"/>
        </w:rPr>
        <w:t xml:space="preserve"> Herkunft</w:t>
      </w:r>
      <w:r w:rsidR="00077E5A">
        <w:rPr>
          <w:rFonts w:ascii="Calibri" w:hAnsi="Calibri" w:cs="Calibri"/>
          <w:sz w:val="22"/>
          <w:szCs w:val="22"/>
        </w:rPr>
        <w:t xml:space="preserve"> der Pflanzen</w:t>
      </w:r>
      <w:r w:rsidR="00470A92">
        <w:rPr>
          <w:rFonts w:ascii="Calibri" w:hAnsi="Calibri" w:cs="Calibri"/>
          <w:sz w:val="22"/>
          <w:szCs w:val="22"/>
        </w:rPr>
        <w:t>:</w:t>
      </w:r>
      <w:r w:rsidRPr="00A54BE5">
        <w:rPr>
          <w:rFonts w:ascii="Calibri" w:hAnsi="Calibri" w:cs="Calibri"/>
          <w:sz w:val="22"/>
          <w:szCs w:val="22"/>
        </w:rPr>
        <w:t xml:space="preserve"> </w:t>
      </w:r>
      <w:r w:rsidR="00470A92">
        <w:rPr>
          <w:rFonts w:ascii="Calibri" w:hAnsi="Calibri" w:cs="Calibri"/>
          <w:sz w:val="22"/>
          <w:szCs w:val="22"/>
        </w:rPr>
        <w:t>„</w:t>
      </w:r>
      <w:r w:rsidRPr="00A54BE5">
        <w:rPr>
          <w:rFonts w:ascii="Calibri" w:hAnsi="Calibri" w:cs="Calibri"/>
          <w:sz w:val="22"/>
          <w:szCs w:val="22"/>
        </w:rPr>
        <w:t>Gehölze reagieren sensibel auf Klima, Boden und Höhenlage, und Pflanzen aus regionalem Saatgut sind an diese Bedingungen angepasst und entwickeln ihre Blühzeiten im Einklang mit ihrer Umgebung</w:t>
      </w:r>
      <w:r w:rsidR="00470A92">
        <w:rPr>
          <w:rFonts w:ascii="Calibri" w:hAnsi="Calibri" w:cs="Calibri"/>
          <w:sz w:val="22"/>
          <w:szCs w:val="22"/>
        </w:rPr>
        <w:t xml:space="preserve">“, sagt </w:t>
      </w:r>
      <w:r w:rsidR="00CC2C45">
        <w:rPr>
          <w:rFonts w:ascii="Calibri" w:hAnsi="Calibri" w:cs="Calibri"/>
          <w:sz w:val="22"/>
          <w:szCs w:val="22"/>
        </w:rPr>
        <w:t>Landschaftsplaner und Gehölzexperte Klaus Wanninger</w:t>
      </w:r>
      <w:r w:rsidRPr="00A54BE5">
        <w:rPr>
          <w:rFonts w:ascii="Calibri" w:hAnsi="Calibri" w:cs="Calibri"/>
          <w:sz w:val="22"/>
          <w:szCs w:val="22"/>
        </w:rPr>
        <w:t xml:space="preserve">. </w:t>
      </w:r>
    </w:p>
    <w:p w14:paraId="57208397" w14:textId="06609A59" w:rsidR="003269A0" w:rsidRDefault="003269A0" w:rsidP="00A54BE5">
      <w:pPr>
        <w:spacing w:after="120"/>
        <w:rPr>
          <w:rFonts w:ascii="Calibri" w:hAnsi="Calibri" w:cs="Calibri"/>
          <w:sz w:val="22"/>
          <w:szCs w:val="22"/>
        </w:rPr>
      </w:pPr>
      <w:r w:rsidRPr="003269A0">
        <w:rPr>
          <w:rFonts w:ascii="Calibri" w:hAnsi="Calibri" w:cs="Calibri"/>
          <w:sz w:val="22"/>
          <w:szCs w:val="22"/>
        </w:rPr>
        <w:t xml:space="preserve">Gerade für spezialisierte Bestäuber ist dieses Zusammenspiel wichtig. Viele heimische Insekten sind auf bestimmte Pflanzen angewiesen und können Arten aus anderen Regionen oder </w:t>
      </w:r>
      <w:r>
        <w:rPr>
          <w:rFonts w:ascii="Calibri" w:hAnsi="Calibri" w:cs="Calibri"/>
          <w:sz w:val="22"/>
          <w:szCs w:val="22"/>
        </w:rPr>
        <w:t xml:space="preserve">gar </w:t>
      </w:r>
      <w:r w:rsidRPr="003269A0">
        <w:rPr>
          <w:rFonts w:ascii="Calibri" w:hAnsi="Calibri" w:cs="Calibri"/>
          <w:sz w:val="22"/>
          <w:szCs w:val="22"/>
        </w:rPr>
        <w:t>von anderen Kontinenten nur eingeschränkt nutzen. „Erst wenn Herkunft, Blühzeitpunkt und Pflanzenart zusammenpassen, entstehen verlässliche Abläufe über das Jahr hinweg“, so Wanninger.</w:t>
      </w:r>
    </w:p>
    <w:p w14:paraId="3C2B3A10" w14:textId="4B1A9DB2" w:rsidR="00A54BE5" w:rsidRPr="00A54BE5" w:rsidRDefault="00BB0B2D" w:rsidP="00A54BE5">
      <w:pPr>
        <w:spacing w:after="120"/>
        <w:rPr>
          <w:rFonts w:ascii="Calibri" w:hAnsi="Calibri" w:cs="Calibri"/>
          <w:sz w:val="22"/>
          <w:szCs w:val="22"/>
        </w:rPr>
      </w:pPr>
      <w:r w:rsidRPr="00A54BE5">
        <w:rPr>
          <w:rFonts w:ascii="Calibri" w:hAnsi="Calibri" w:cs="Calibri"/>
          <w:sz w:val="22"/>
          <w:szCs w:val="22"/>
        </w:rPr>
        <w:t xml:space="preserve">Der Verein Regionale Gehölzvermehrung arbeitet seit </w:t>
      </w:r>
      <w:r w:rsidR="00B101DC" w:rsidRPr="00A54BE5">
        <w:rPr>
          <w:rFonts w:ascii="Calibri" w:hAnsi="Calibri" w:cs="Calibri"/>
          <w:sz w:val="22"/>
          <w:szCs w:val="22"/>
        </w:rPr>
        <w:t>über 30</w:t>
      </w:r>
      <w:r w:rsidRPr="00A54BE5">
        <w:rPr>
          <w:rFonts w:ascii="Calibri" w:hAnsi="Calibri" w:cs="Calibri"/>
          <w:sz w:val="22"/>
          <w:szCs w:val="22"/>
        </w:rPr>
        <w:t xml:space="preserve"> Jahren nach diesem Prinzip und setzt es auch beim Heckentag</w:t>
      </w:r>
      <w:r w:rsidR="00B101DC" w:rsidRPr="00A54BE5">
        <w:rPr>
          <w:rFonts w:ascii="Calibri" w:hAnsi="Calibri" w:cs="Calibri"/>
          <w:sz w:val="22"/>
          <w:szCs w:val="22"/>
        </w:rPr>
        <w:t xml:space="preserve"> in</w:t>
      </w:r>
      <w:r w:rsidRPr="00A54BE5">
        <w:rPr>
          <w:rFonts w:ascii="Calibri" w:hAnsi="Calibri" w:cs="Calibri"/>
          <w:sz w:val="22"/>
          <w:szCs w:val="22"/>
        </w:rPr>
        <w:t xml:space="preserve"> Niederösterreich</w:t>
      </w:r>
      <w:r w:rsidR="00B101DC" w:rsidRPr="00A54BE5">
        <w:rPr>
          <w:rFonts w:ascii="Calibri" w:hAnsi="Calibri" w:cs="Calibri"/>
          <w:sz w:val="22"/>
          <w:szCs w:val="22"/>
        </w:rPr>
        <w:t>, Wien und dem Nordburgenland</w:t>
      </w:r>
      <w:r w:rsidRPr="00A54BE5">
        <w:rPr>
          <w:rFonts w:ascii="Calibri" w:hAnsi="Calibri" w:cs="Calibri"/>
          <w:sz w:val="22"/>
          <w:szCs w:val="22"/>
        </w:rPr>
        <w:t xml:space="preserve"> um. Saatgut wird in den jeweiligen Regionen von wild wachsenden Gehölzen gewonnen, weitervermehrt und wieder in diese Regionen zurückgebracht. So bleiben Anpassungen erhalten, die für das Zusammenspiel von Pflanzen und Insekten wesentlich sind.</w:t>
      </w:r>
      <w:r w:rsidR="00A54BE5">
        <w:rPr>
          <w:rFonts w:ascii="Calibri" w:hAnsi="Calibri" w:cs="Calibri"/>
          <w:sz w:val="22"/>
          <w:szCs w:val="22"/>
        </w:rPr>
        <w:t xml:space="preserve"> </w:t>
      </w:r>
      <w:r w:rsidR="00A54BE5" w:rsidRPr="00A54BE5">
        <w:rPr>
          <w:rFonts w:ascii="Calibri" w:hAnsi="Calibri" w:cs="Calibri"/>
          <w:sz w:val="22"/>
          <w:szCs w:val="22"/>
        </w:rPr>
        <w:t>Jeder Garten kann dabei Teil dieser Entwicklung sein, denn</w:t>
      </w:r>
      <w:r w:rsidR="00CC2C45" w:rsidRPr="00CC2C45">
        <w:rPr>
          <w:rFonts w:ascii="Segoe UI" w:hAnsi="Segoe UI" w:cs="Segoe UI"/>
          <w:sz w:val="18"/>
          <w:szCs w:val="18"/>
        </w:rPr>
        <w:t xml:space="preserve"> </w:t>
      </w:r>
      <w:r w:rsidR="00CC2C45">
        <w:rPr>
          <w:rFonts w:ascii="Calibri" w:hAnsi="Calibri" w:cs="Calibri"/>
          <w:sz w:val="22"/>
          <w:szCs w:val="22"/>
        </w:rPr>
        <w:t>s</w:t>
      </w:r>
      <w:r w:rsidR="00CC2C45" w:rsidRPr="00CC2C45">
        <w:rPr>
          <w:rFonts w:ascii="Calibri" w:hAnsi="Calibri" w:cs="Calibri"/>
          <w:sz w:val="22"/>
          <w:szCs w:val="22"/>
        </w:rPr>
        <w:t xml:space="preserve">chon eine einzelne heimische Hecke im Garten kann helfen, Lebensräume zu verbinden und Wildbienen, Schmetterlingen oder Schwebfliegen entlang ihres Weges Nahrung zu bieten. </w:t>
      </w:r>
      <w:r w:rsidR="00A54BE5" w:rsidRPr="00A54BE5">
        <w:rPr>
          <w:rFonts w:ascii="Calibri" w:hAnsi="Calibri" w:cs="Calibri"/>
          <w:sz w:val="22"/>
          <w:szCs w:val="22"/>
        </w:rPr>
        <w:t xml:space="preserve"> </w:t>
      </w:r>
    </w:p>
    <w:p w14:paraId="271AC0AD" w14:textId="12BFA2BE" w:rsidR="008E0F95" w:rsidRPr="00A54BE5" w:rsidRDefault="00BB0B2D" w:rsidP="00A54BE5">
      <w:pPr>
        <w:spacing w:after="120"/>
        <w:rPr>
          <w:rFonts w:ascii="Calibri" w:hAnsi="Calibri" w:cs="Calibri"/>
          <w:sz w:val="22"/>
          <w:szCs w:val="22"/>
        </w:rPr>
      </w:pPr>
      <w:r w:rsidRPr="00A54BE5">
        <w:rPr>
          <w:rFonts w:ascii="Calibri" w:hAnsi="Calibri" w:cs="Calibri"/>
          <w:sz w:val="22"/>
          <w:szCs w:val="22"/>
        </w:rPr>
        <w:t>Beim Heckentag N</w:t>
      </w:r>
      <w:r w:rsidR="00B101DC" w:rsidRPr="00A54BE5">
        <w:rPr>
          <w:rFonts w:ascii="Calibri" w:hAnsi="Calibri" w:cs="Calibri"/>
          <w:sz w:val="22"/>
          <w:szCs w:val="22"/>
        </w:rPr>
        <w:t>Ö</w:t>
      </w:r>
      <w:r w:rsidRPr="00A54BE5">
        <w:rPr>
          <w:rFonts w:ascii="Calibri" w:hAnsi="Calibri" w:cs="Calibri"/>
          <w:sz w:val="22"/>
          <w:szCs w:val="22"/>
        </w:rPr>
        <w:t xml:space="preserve">+ werden Gehölze aus regionalem Saatgut sowie abgestimmte Heckenpakete angeboten, die diese Zusammenhänge berücksichtigen. Bestellt werden kann von 1. September bis Mitte Oktober im Online-Shop unter heckentag.at. Die Abholung erfolgt am 7. November an mehreren Standorten in Niederösterreich, alternativ ist auch eine Lieferung </w:t>
      </w:r>
      <w:r w:rsidR="00B101DC" w:rsidRPr="00A54BE5">
        <w:rPr>
          <w:rFonts w:ascii="Calibri" w:hAnsi="Calibri" w:cs="Calibri"/>
          <w:sz w:val="22"/>
          <w:szCs w:val="22"/>
        </w:rPr>
        <w:t xml:space="preserve">Mitte November </w:t>
      </w:r>
      <w:r w:rsidRPr="00A54BE5">
        <w:rPr>
          <w:rFonts w:ascii="Calibri" w:hAnsi="Calibri" w:cs="Calibri"/>
          <w:sz w:val="22"/>
          <w:szCs w:val="22"/>
        </w:rPr>
        <w:t>möglich.</w:t>
      </w:r>
    </w:p>
    <w:p w14:paraId="485E8736" w14:textId="667B4258" w:rsidR="008E0F95" w:rsidRPr="00A54BE5" w:rsidRDefault="008E0F95" w:rsidP="008E0F95">
      <w:pPr>
        <w:spacing w:line="276" w:lineRule="auto"/>
        <w:rPr>
          <w:rFonts w:ascii="Calibri" w:eastAsia="Aptos" w:hAnsi="Calibri" w:cs="Calibri"/>
          <w:b/>
          <w:bCs/>
          <w:sz w:val="22"/>
          <w:szCs w:val="22"/>
          <w:u w:val="single"/>
          <w:lang w:val="de-DE"/>
        </w:rPr>
      </w:pPr>
      <w:r w:rsidRPr="00A54BE5">
        <w:rPr>
          <w:rFonts w:ascii="Calibri" w:eastAsia="Aptos" w:hAnsi="Calibri" w:cs="Calibri"/>
          <w:b/>
          <w:bCs/>
          <w:sz w:val="22"/>
          <w:szCs w:val="22"/>
          <w:u w:val="single"/>
          <w:lang w:val="de-DE"/>
        </w:rPr>
        <w:lastRenderedPageBreak/>
        <w:t xml:space="preserve">Alle wichtigen Daten: </w:t>
      </w:r>
      <w:r w:rsidRPr="00A54BE5">
        <w:rPr>
          <w:rFonts w:ascii="Calibri" w:eastAsia="Aptos" w:hAnsi="Calibri" w:cs="Calibri"/>
          <w:b/>
          <w:bCs/>
          <w:sz w:val="22"/>
          <w:szCs w:val="22"/>
          <w:u w:val="single"/>
          <w:lang w:val="de-DE"/>
        </w:rPr>
        <w:br/>
      </w:r>
      <w:r w:rsidRPr="00A54BE5">
        <w:rPr>
          <w:rFonts w:ascii="Calibri" w:eastAsia="Aptos" w:hAnsi="Calibri" w:cs="Calibri"/>
          <w:sz w:val="22"/>
          <w:szCs w:val="22"/>
          <w:lang w:val="de-DE"/>
        </w:rPr>
        <w:t>Bestellfrist: 1. September – Mitte Oktober 2026</w:t>
      </w:r>
      <w:r w:rsidRPr="00A54BE5">
        <w:rPr>
          <w:rFonts w:ascii="Calibri" w:eastAsia="Aptos" w:hAnsi="Calibri" w:cs="Calibri"/>
          <w:sz w:val="22"/>
          <w:szCs w:val="22"/>
          <w:lang w:val="de-DE"/>
        </w:rPr>
        <w:br/>
        <w:t>Abholung: 7.11.2026 von 9 bis 13 Uhr</w:t>
      </w:r>
      <w:r w:rsidRPr="00A54BE5">
        <w:rPr>
          <w:rFonts w:ascii="Calibri" w:eastAsia="Aptos" w:hAnsi="Calibri" w:cs="Calibri"/>
          <w:sz w:val="22"/>
          <w:szCs w:val="22"/>
          <w:lang w:val="de-DE"/>
        </w:rPr>
        <w:br/>
        <w:t>Lieferung (alternativ): Anfang bis Mitte November</w:t>
      </w:r>
      <w:r w:rsidRPr="00A54BE5">
        <w:rPr>
          <w:rFonts w:ascii="Calibri" w:eastAsia="Aptos" w:hAnsi="Calibri" w:cs="Calibri"/>
          <w:sz w:val="22"/>
          <w:szCs w:val="22"/>
          <w:lang w:val="de-DE"/>
        </w:rPr>
        <w:br/>
        <w:t>Kontakt: Heckentelefon +43</w:t>
      </w:r>
      <w:r w:rsidR="006737EE">
        <w:rPr>
          <w:rFonts w:ascii="Calibri" w:eastAsia="Aptos" w:hAnsi="Calibri" w:cs="Calibri"/>
          <w:sz w:val="22"/>
          <w:szCs w:val="22"/>
          <w:lang w:val="de-DE"/>
        </w:rPr>
        <w:t xml:space="preserve"> (0) </w:t>
      </w:r>
      <w:r w:rsidRPr="00A54BE5">
        <w:rPr>
          <w:rFonts w:ascii="Calibri" w:eastAsia="Aptos" w:hAnsi="Calibri" w:cs="Calibri"/>
          <w:sz w:val="22"/>
          <w:szCs w:val="22"/>
          <w:lang w:val="de-DE"/>
        </w:rPr>
        <w:t>680</w:t>
      </w:r>
      <w:r w:rsidR="006737EE">
        <w:rPr>
          <w:rFonts w:ascii="Calibri" w:eastAsia="Aptos" w:hAnsi="Calibri" w:cs="Calibri"/>
          <w:sz w:val="22"/>
          <w:szCs w:val="22"/>
          <w:lang w:val="de-DE"/>
        </w:rPr>
        <w:t xml:space="preserve"> </w:t>
      </w:r>
      <w:r w:rsidRPr="00A54BE5">
        <w:rPr>
          <w:rFonts w:ascii="Calibri" w:eastAsia="Aptos" w:hAnsi="Calibri" w:cs="Calibri"/>
          <w:sz w:val="22"/>
          <w:szCs w:val="22"/>
          <w:lang w:val="de-DE"/>
        </w:rPr>
        <w:t xml:space="preserve">2340106; </w:t>
      </w:r>
      <w:hyperlink r:id="rId5" w:history="1">
        <w:r w:rsidRPr="00A54BE5">
          <w:rPr>
            <w:rFonts w:ascii="Calibri" w:eastAsia="Aptos" w:hAnsi="Calibri" w:cs="Calibri"/>
            <w:color w:val="467886" w:themeColor="hyperlink"/>
            <w:sz w:val="22"/>
            <w:szCs w:val="22"/>
            <w:u w:val="single"/>
            <w:lang w:val="de-DE"/>
          </w:rPr>
          <w:t>office@heckentag.at</w:t>
        </w:r>
      </w:hyperlink>
      <w:r w:rsidR="00BB0B2D" w:rsidRPr="00A54BE5">
        <w:rPr>
          <w:rFonts w:ascii="Calibri" w:hAnsi="Calibri" w:cs="Calibri"/>
          <w:sz w:val="22"/>
          <w:szCs w:val="22"/>
        </w:rPr>
        <w:t xml:space="preserve"> (von August bis Mitte </w:t>
      </w:r>
      <w:r w:rsidRPr="00A54BE5">
        <w:rPr>
          <w:rFonts w:ascii="Calibri" w:eastAsia="Aptos" w:hAnsi="Calibri" w:cs="Calibri"/>
          <w:sz w:val="22"/>
          <w:szCs w:val="22"/>
          <w:lang w:val="de-DE"/>
        </w:rPr>
        <w:br/>
        <w:t xml:space="preserve">Weitere Infos und Bestelloptionen unter </w:t>
      </w:r>
      <w:hyperlink r:id="rId6" w:history="1">
        <w:r w:rsidRPr="00A54BE5">
          <w:rPr>
            <w:rFonts w:ascii="Calibri" w:eastAsia="Aptos" w:hAnsi="Calibri" w:cs="Calibri"/>
            <w:color w:val="467886" w:themeColor="hyperlink"/>
            <w:sz w:val="22"/>
            <w:szCs w:val="22"/>
            <w:u w:val="single"/>
            <w:lang w:val="de-DE"/>
          </w:rPr>
          <w:t>www.heckentag.at</w:t>
        </w:r>
      </w:hyperlink>
      <w:r w:rsidRPr="00A54BE5">
        <w:rPr>
          <w:rFonts w:ascii="Calibri" w:eastAsia="Aptos" w:hAnsi="Calibri" w:cs="Calibri"/>
          <w:sz w:val="22"/>
          <w:szCs w:val="22"/>
          <w:lang w:val="de-DE"/>
        </w:rPr>
        <w:t xml:space="preserve"> </w:t>
      </w:r>
    </w:p>
    <w:p w14:paraId="6D75FEB4" w14:textId="77777777" w:rsidR="008E0F95" w:rsidRPr="00A54BE5" w:rsidRDefault="008E0F95" w:rsidP="00A54BE5">
      <w:pPr>
        <w:spacing w:after="0" w:line="240" w:lineRule="auto"/>
        <w:rPr>
          <w:rFonts w:ascii="Calibri" w:eastAsia="Aptos" w:hAnsi="Calibri" w:cs="Calibri"/>
          <w:lang w:val="de-DE"/>
        </w:rPr>
      </w:pPr>
    </w:p>
    <w:p w14:paraId="62B9224B" w14:textId="77777777" w:rsidR="008E0F95" w:rsidRPr="00A54BE5" w:rsidRDefault="008E0F95" w:rsidP="008E0F95">
      <w:pPr>
        <w:spacing w:after="0" w:line="240" w:lineRule="auto"/>
        <w:rPr>
          <w:rFonts w:ascii="Calibri" w:eastAsia="Times New Roman" w:hAnsi="Calibri" w:cs="Calibri"/>
          <w:b/>
          <w:bCs/>
          <w:kern w:val="0"/>
          <w:sz w:val="20"/>
          <w:szCs w:val="20"/>
          <w:u w:val="single"/>
          <w:lang w:val="de-DE" w:eastAsia="de-DE"/>
          <w14:ligatures w14:val="none"/>
        </w:rPr>
      </w:pPr>
      <w:r w:rsidRPr="00A54BE5">
        <w:rPr>
          <w:rFonts w:ascii="Calibri" w:eastAsia="Times New Roman" w:hAnsi="Calibri" w:cs="Calibri"/>
          <w:b/>
          <w:bCs/>
          <w:kern w:val="0"/>
          <w:sz w:val="20"/>
          <w:szCs w:val="20"/>
          <w:u w:val="single"/>
          <w:lang w:val="de-DE" w:eastAsia="de-DE"/>
          <w14:ligatures w14:val="none"/>
        </w:rPr>
        <w:t>Über den Verein Regionale Gehölzvermehrung (RGV):</w:t>
      </w:r>
    </w:p>
    <w:p w14:paraId="73658E74" w14:textId="4E196D82" w:rsidR="008E0F95" w:rsidRPr="00A54BE5" w:rsidRDefault="008E0F95" w:rsidP="008E0F95">
      <w:pPr>
        <w:spacing w:after="0" w:line="240" w:lineRule="auto"/>
        <w:rPr>
          <w:rFonts w:ascii="Calibri" w:eastAsia="Times New Roman" w:hAnsi="Calibri" w:cs="Calibri"/>
          <w:kern w:val="0"/>
          <w:sz w:val="20"/>
          <w:szCs w:val="20"/>
          <w:lang w:val="de-DE" w:eastAsia="de-DE"/>
          <w14:ligatures w14:val="none"/>
        </w:rPr>
      </w:pPr>
      <w:r w:rsidRPr="00A54BE5">
        <w:rPr>
          <w:rFonts w:ascii="Calibri" w:eastAsia="Times New Roman" w:hAnsi="Calibri" w:cs="Calibri"/>
          <w:kern w:val="0"/>
          <w:sz w:val="20"/>
          <w:szCs w:val="20"/>
          <w:lang w:val="de-DE" w:eastAsia="de-DE"/>
          <w14:ligatures w14:val="none"/>
        </w:rPr>
        <w:t xml:space="preserve">Der Verein Regionale Gehölzvermehrung (RGV) ist ein gemeinnütziger Verein zum Erhalt der heimischen Gehölzvielfalt. Neben der Umsetzung zahlreicher Biodiversitäts-Projekte, die von Ländern, Bund und EU gefördert werden, veranstaltet der Verein seit über 30 Jahren den Heckentag. Neben Niederösterreich hat die RGV in den letzten Jahren auch in den Bundesländern Salzburg, Kärnten und Steiermark Fuß gefasst. Über 50 RGV-Besammler:innen schwärmen jeden Vollfrühling bis Spätherbst aus und sammeln </w:t>
      </w:r>
      <w:r w:rsidR="00B101DC" w:rsidRPr="00A54BE5">
        <w:rPr>
          <w:rFonts w:ascii="Calibri" w:eastAsia="Times New Roman" w:hAnsi="Calibri" w:cs="Calibri"/>
          <w:kern w:val="0"/>
          <w:sz w:val="20"/>
          <w:szCs w:val="20"/>
          <w:lang w:val="de-DE" w:eastAsia="de-DE"/>
          <w14:ligatures w14:val="none"/>
        </w:rPr>
        <w:t>kiloweise</w:t>
      </w:r>
      <w:r w:rsidRPr="00A54BE5">
        <w:rPr>
          <w:rFonts w:ascii="Calibri" w:eastAsia="Times New Roman" w:hAnsi="Calibri" w:cs="Calibri"/>
          <w:kern w:val="0"/>
          <w:sz w:val="20"/>
          <w:szCs w:val="20"/>
          <w:lang w:val="de-DE" w:eastAsia="de-DE"/>
          <w14:ligatures w14:val="none"/>
        </w:rPr>
        <w:t xml:space="preserve"> Früchte, aus denen Saatgut gewonnen und anschließend in den RGV-Partnerbaumschulen kräftige Nachkommen gezogen werden. Weitere Informationen unter </w:t>
      </w:r>
      <w:hyperlink r:id="rId7" w:history="1">
        <w:r w:rsidRPr="00A54BE5">
          <w:rPr>
            <w:rFonts w:ascii="Calibri" w:eastAsia="Times New Roman" w:hAnsi="Calibri" w:cs="Calibri"/>
            <w:color w:val="467886" w:themeColor="hyperlink"/>
            <w:kern w:val="0"/>
            <w:sz w:val="20"/>
            <w:szCs w:val="20"/>
            <w:u w:val="single"/>
            <w:lang w:val="de-DE" w:eastAsia="de-DE"/>
            <w14:ligatures w14:val="none"/>
          </w:rPr>
          <w:t>www.regionale-gehoelze.at</w:t>
        </w:r>
      </w:hyperlink>
      <w:r w:rsidRPr="00A54BE5">
        <w:rPr>
          <w:rFonts w:ascii="Calibri" w:eastAsia="Times New Roman" w:hAnsi="Calibri" w:cs="Calibri"/>
          <w:kern w:val="0"/>
          <w:sz w:val="20"/>
          <w:szCs w:val="20"/>
          <w:lang w:val="de-DE" w:eastAsia="de-DE"/>
          <w14:ligatures w14:val="none"/>
        </w:rPr>
        <w:t xml:space="preserve"> </w:t>
      </w:r>
    </w:p>
    <w:p w14:paraId="1A16F7F9" w14:textId="77777777" w:rsidR="008E0F95" w:rsidRPr="00A54BE5" w:rsidRDefault="008E0F95" w:rsidP="008E0F95">
      <w:pPr>
        <w:spacing w:after="0" w:line="240" w:lineRule="auto"/>
        <w:rPr>
          <w:rFonts w:ascii="Calibri" w:eastAsia="Times New Roman" w:hAnsi="Calibri" w:cs="Calibri"/>
          <w:kern w:val="0"/>
          <w:lang w:val="de-DE" w:eastAsia="de-DE"/>
          <w14:ligatures w14:val="none"/>
        </w:rPr>
      </w:pPr>
    </w:p>
    <w:p w14:paraId="21843042" w14:textId="77777777" w:rsidR="008E0F95" w:rsidRPr="00A54BE5" w:rsidRDefault="008E0F95" w:rsidP="008E0F95">
      <w:pPr>
        <w:spacing w:after="0" w:line="240" w:lineRule="auto"/>
        <w:rPr>
          <w:rFonts w:ascii="Calibri" w:eastAsia="Times New Roman" w:hAnsi="Calibri" w:cs="Calibri"/>
          <w:b/>
          <w:bCs/>
          <w:kern w:val="0"/>
          <w:sz w:val="20"/>
          <w:szCs w:val="20"/>
          <w:u w:val="single"/>
          <w:lang w:val="de-DE" w:eastAsia="de-DE"/>
          <w14:ligatures w14:val="none"/>
        </w:rPr>
      </w:pPr>
    </w:p>
    <w:p w14:paraId="673C183C" w14:textId="77777777" w:rsidR="008E0F95" w:rsidRPr="00A54BE5" w:rsidRDefault="008E0F95" w:rsidP="008E0F95">
      <w:pPr>
        <w:spacing w:after="0" w:line="240" w:lineRule="auto"/>
        <w:rPr>
          <w:rFonts w:ascii="Calibri" w:eastAsia="Times New Roman" w:hAnsi="Calibri" w:cs="Calibri"/>
          <w:kern w:val="0"/>
          <w:sz w:val="20"/>
          <w:szCs w:val="20"/>
          <w:lang w:val="de-DE" w:eastAsia="de-DE"/>
          <w14:ligatures w14:val="none"/>
        </w:rPr>
      </w:pPr>
      <w:r w:rsidRPr="00A54BE5">
        <w:rPr>
          <w:rFonts w:ascii="Calibri" w:eastAsia="Times New Roman" w:hAnsi="Calibri" w:cs="Calibri"/>
          <w:b/>
          <w:bCs/>
          <w:kern w:val="0"/>
          <w:sz w:val="20"/>
          <w:szCs w:val="20"/>
          <w:u w:val="single"/>
          <w:lang w:val="de-DE" w:eastAsia="de-DE"/>
          <w14:ligatures w14:val="none"/>
        </w:rPr>
        <w:t xml:space="preserve">Fotohinweis: </w:t>
      </w:r>
      <w:r w:rsidRPr="00A54BE5">
        <w:rPr>
          <w:rFonts w:ascii="Calibri" w:eastAsia="Aptos" w:hAnsi="Calibri" w:cs="Calibri"/>
          <w:b/>
          <w:bCs/>
          <w:u w:val="single"/>
          <w:lang w:val="de-DE"/>
        </w:rPr>
        <w:br/>
      </w:r>
      <w:r w:rsidRPr="00A54BE5">
        <w:rPr>
          <w:rFonts w:ascii="Calibri" w:eastAsia="Times New Roman" w:hAnsi="Calibri" w:cs="Calibri"/>
          <w:kern w:val="0"/>
          <w:sz w:val="20"/>
          <w:szCs w:val="20"/>
          <w:lang w:val="de-DE" w:eastAsia="de-DE"/>
          <w14:ligatures w14:val="none"/>
        </w:rPr>
        <w:t xml:space="preserve">Pressefotos zum Download unter </w:t>
      </w:r>
      <w:hyperlink r:id="rId8" w:history="1">
        <w:r w:rsidRPr="00A54BE5">
          <w:rPr>
            <w:rFonts w:ascii="Calibri" w:eastAsia="Times New Roman" w:hAnsi="Calibri" w:cs="Calibri"/>
            <w:kern w:val="0"/>
            <w:sz w:val="20"/>
            <w:szCs w:val="20"/>
            <w:lang w:eastAsia="de-DE"/>
            <w14:ligatures w14:val="none"/>
          </w:rPr>
          <w:t>www.heckentag.at/infomaterial</w:t>
        </w:r>
      </w:hyperlink>
      <w:r w:rsidRPr="00A54BE5">
        <w:rPr>
          <w:rFonts w:ascii="Calibri" w:eastAsia="Times New Roman" w:hAnsi="Calibri" w:cs="Calibri"/>
          <w:kern w:val="0"/>
          <w:sz w:val="20"/>
          <w:szCs w:val="20"/>
          <w:lang w:val="de-DE" w:eastAsia="de-DE"/>
          <w14:ligatures w14:val="none"/>
        </w:rPr>
        <w:t xml:space="preserve"> </w:t>
      </w:r>
    </w:p>
    <w:p w14:paraId="077AA1D9" w14:textId="77777777" w:rsidR="008E0F95" w:rsidRPr="00A54BE5" w:rsidRDefault="008E0F95" w:rsidP="008E0F95">
      <w:pPr>
        <w:spacing w:after="0" w:line="240" w:lineRule="auto"/>
        <w:rPr>
          <w:rFonts w:ascii="Calibri" w:eastAsia="Times New Roman" w:hAnsi="Calibri" w:cs="Calibri"/>
          <w:b/>
          <w:bCs/>
          <w:kern w:val="0"/>
          <w:sz w:val="20"/>
          <w:szCs w:val="20"/>
          <w:u w:val="single"/>
          <w:lang w:val="de-DE" w:eastAsia="de-DE"/>
          <w14:ligatures w14:val="none"/>
        </w:rPr>
      </w:pPr>
      <w:r w:rsidRPr="00A54BE5">
        <w:rPr>
          <w:rFonts w:ascii="Calibri" w:eastAsia="Times New Roman" w:hAnsi="Calibri" w:cs="Calibri"/>
          <w:kern w:val="0"/>
          <w:sz w:val="20"/>
          <w:szCs w:val="20"/>
          <w:lang w:val="de-DE" w:eastAsia="de-DE"/>
          <w14:ligatures w14:val="none"/>
        </w:rPr>
        <w:t>Fotorechte: Verein Regionale Gehölzvermehrung. Unter Angabe der Quelle für redaktionelle Zwecke honorarfrei.</w:t>
      </w:r>
    </w:p>
    <w:p w14:paraId="069FB277" w14:textId="77777777" w:rsidR="008E0F95" w:rsidRPr="00A54BE5" w:rsidRDefault="008E0F95" w:rsidP="008E0F95">
      <w:pPr>
        <w:spacing w:line="276" w:lineRule="auto"/>
        <w:rPr>
          <w:rFonts w:ascii="Calibri" w:eastAsia="Aptos" w:hAnsi="Calibri" w:cs="Calibri"/>
          <w:lang w:val="de-DE"/>
        </w:rPr>
      </w:pPr>
    </w:p>
    <w:p w14:paraId="378E2E49" w14:textId="77777777" w:rsidR="008E0F95" w:rsidRPr="00A54BE5" w:rsidRDefault="008E0F95" w:rsidP="008E0F95">
      <w:pPr>
        <w:spacing w:after="0" w:line="240" w:lineRule="auto"/>
        <w:rPr>
          <w:rFonts w:ascii="Calibri" w:eastAsia="Times New Roman" w:hAnsi="Calibri" w:cs="Calibri"/>
          <w:b/>
          <w:bCs/>
          <w:kern w:val="0"/>
          <w:sz w:val="20"/>
          <w:szCs w:val="20"/>
          <w:u w:val="single"/>
          <w:lang w:val="de-DE" w:eastAsia="de-DE"/>
          <w14:ligatures w14:val="none"/>
        </w:rPr>
      </w:pPr>
      <w:r w:rsidRPr="00A54BE5">
        <w:rPr>
          <w:rFonts w:ascii="Calibri" w:eastAsia="Times New Roman" w:hAnsi="Calibri" w:cs="Calibri"/>
          <w:b/>
          <w:bCs/>
          <w:kern w:val="0"/>
          <w:sz w:val="20"/>
          <w:szCs w:val="20"/>
          <w:u w:val="single"/>
          <w:lang w:val="de-DE" w:eastAsia="de-DE"/>
          <w14:ligatures w14:val="none"/>
        </w:rPr>
        <w:t>Rückfragehinweis:</w:t>
      </w:r>
    </w:p>
    <w:p w14:paraId="6492830E" w14:textId="77777777" w:rsidR="008E0F95" w:rsidRPr="00A54BE5" w:rsidRDefault="008E0F95" w:rsidP="008E0F95">
      <w:pPr>
        <w:spacing w:after="0" w:line="240" w:lineRule="auto"/>
        <w:rPr>
          <w:rFonts w:ascii="Calibri" w:eastAsia="Times New Roman" w:hAnsi="Calibri" w:cs="Calibri"/>
          <w:kern w:val="0"/>
          <w:sz w:val="20"/>
          <w:szCs w:val="20"/>
          <w:lang w:val="de-DE" w:eastAsia="de-DE"/>
          <w14:ligatures w14:val="none"/>
        </w:rPr>
      </w:pPr>
      <w:r w:rsidRPr="00A54BE5">
        <w:rPr>
          <w:rFonts w:ascii="Calibri" w:eastAsia="Times New Roman" w:hAnsi="Calibri" w:cs="Calibri"/>
          <w:kern w:val="0"/>
          <w:sz w:val="20"/>
          <w:szCs w:val="20"/>
          <w:lang w:val="de-DE" w:eastAsia="de-DE"/>
          <w14:ligatures w14:val="none"/>
        </w:rPr>
        <w:t>Haben Sie Fragen zur aktuellen Presseinformation? Benötigen Sie weiteres Bildmaterial? Wenden Sie sich gerne an:</w:t>
      </w:r>
    </w:p>
    <w:p w14:paraId="63BA9670" w14:textId="77777777" w:rsidR="008E0F95" w:rsidRPr="00A54BE5" w:rsidRDefault="008E0F95" w:rsidP="008E0F95">
      <w:pPr>
        <w:spacing w:after="0" w:line="240" w:lineRule="auto"/>
        <w:rPr>
          <w:rFonts w:ascii="Calibri" w:eastAsia="Times New Roman" w:hAnsi="Calibri" w:cs="Calibri"/>
          <w:kern w:val="0"/>
          <w:sz w:val="20"/>
          <w:szCs w:val="20"/>
          <w:lang w:eastAsia="de-DE"/>
          <w14:ligatures w14:val="none"/>
        </w:rPr>
      </w:pPr>
      <w:r w:rsidRPr="00A54BE5">
        <w:rPr>
          <w:rFonts w:ascii="Calibri" w:eastAsia="Times New Roman" w:hAnsi="Calibri" w:cs="Calibri"/>
          <w:kern w:val="0"/>
          <w:sz w:val="20"/>
          <w:szCs w:val="20"/>
          <w:lang w:eastAsia="de-DE"/>
          <w14:ligatures w14:val="none"/>
        </w:rPr>
        <w:t>Anna-Lisa Schocher, MSc.</w:t>
      </w:r>
    </w:p>
    <w:p w14:paraId="082A252D" w14:textId="77777777" w:rsidR="008E0F95" w:rsidRPr="00A54BE5" w:rsidRDefault="008E0F95" w:rsidP="008E0F95">
      <w:pPr>
        <w:spacing w:after="0" w:line="240" w:lineRule="auto"/>
        <w:rPr>
          <w:rFonts w:ascii="Calibri" w:eastAsia="Times New Roman" w:hAnsi="Calibri" w:cs="Calibri"/>
          <w:kern w:val="0"/>
          <w:sz w:val="20"/>
          <w:szCs w:val="20"/>
          <w:lang w:val="de-DE" w:eastAsia="de-DE"/>
          <w14:ligatures w14:val="none"/>
        </w:rPr>
      </w:pPr>
      <w:r w:rsidRPr="00A54BE5">
        <w:rPr>
          <w:rFonts w:ascii="Calibri" w:eastAsia="Times New Roman" w:hAnsi="Calibri" w:cs="Calibri"/>
          <w:kern w:val="0"/>
          <w:sz w:val="20"/>
          <w:szCs w:val="20"/>
          <w:lang w:val="de-DE" w:eastAsia="de-DE"/>
          <w14:ligatures w14:val="none"/>
        </w:rPr>
        <w:t>Verein Regionale Gehölzvermehrung</w:t>
      </w:r>
    </w:p>
    <w:p w14:paraId="53E0E4B2" w14:textId="77777777" w:rsidR="008E0F95" w:rsidRPr="00A54BE5" w:rsidRDefault="008E0F95" w:rsidP="008E0F95">
      <w:pPr>
        <w:spacing w:after="0" w:line="240" w:lineRule="auto"/>
        <w:rPr>
          <w:rFonts w:ascii="Calibri" w:eastAsia="Times New Roman" w:hAnsi="Calibri" w:cs="Calibri"/>
          <w:kern w:val="0"/>
          <w:sz w:val="20"/>
          <w:szCs w:val="20"/>
          <w:lang w:val="en-GB" w:eastAsia="de-DE"/>
          <w14:ligatures w14:val="none"/>
        </w:rPr>
      </w:pPr>
      <w:r w:rsidRPr="00A54BE5">
        <w:rPr>
          <w:rFonts w:ascii="Calibri" w:eastAsia="Times New Roman" w:hAnsi="Calibri" w:cs="Calibri"/>
          <w:kern w:val="0"/>
          <w:sz w:val="20"/>
          <w:szCs w:val="20"/>
          <w:lang w:val="en-GB" w:eastAsia="de-DE"/>
          <w14:ligatures w14:val="none"/>
        </w:rPr>
        <w:t xml:space="preserve">Mail: </w:t>
      </w:r>
      <w:hyperlink r:id="rId9" w:history="1">
        <w:r w:rsidRPr="00A54BE5">
          <w:rPr>
            <w:rFonts w:ascii="Calibri" w:eastAsia="Times New Roman" w:hAnsi="Calibri" w:cs="Calibri"/>
            <w:color w:val="467886" w:themeColor="hyperlink"/>
            <w:kern w:val="0"/>
            <w:sz w:val="20"/>
            <w:szCs w:val="20"/>
            <w:u w:val="single"/>
            <w:lang w:val="en-GB" w:eastAsia="de-DE"/>
            <w14:ligatures w14:val="none"/>
          </w:rPr>
          <w:t>schocher@heckentag.at</w:t>
        </w:r>
      </w:hyperlink>
    </w:p>
    <w:p w14:paraId="75B26717" w14:textId="77777777" w:rsidR="008E0F95" w:rsidRPr="00A54BE5" w:rsidRDefault="008E0F95" w:rsidP="008E0F95">
      <w:pPr>
        <w:spacing w:after="0" w:line="240" w:lineRule="auto"/>
        <w:rPr>
          <w:rFonts w:ascii="Calibri" w:eastAsia="Times New Roman" w:hAnsi="Calibri" w:cs="Calibri"/>
          <w:kern w:val="0"/>
          <w:sz w:val="20"/>
          <w:szCs w:val="20"/>
          <w:lang w:val="en-GB" w:eastAsia="de-DE"/>
          <w14:ligatures w14:val="none"/>
        </w:rPr>
      </w:pPr>
      <w:r w:rsidRPr="00A54BE5">
        <w:rPr>
          <w:rFonts w:ascii="Calibri" w:eastAsia="Times New Roman" w:hAnsi="Calibri" w:cs="Calibri"/>
          <w:kern w:val="0"/>
          <w:sz w:val="20"/>
          <w:szCs w:val="20"/>
          <w:lang w:val="en-GB" w:eastAsia="de-DE"/>
          <w14:ligatures w14:val="none"/>
        </w:rPr>
        <w:t>Tel: +43 (0) 660 1891092</w:t>
      </w:r>
    </w:p>
    <w:p w14:paraId="5829C2CF" w14:textId="77777777" w:rsidR="008E0F95" w:rsidRPr="00A54BE5" w:rsidRDefault="008E0F95" w:rsidP="008E0F95">
      <w:pPr>
        <w:spacing w:after="0" w:line="240" w:lineRule="auto"/>
        <w:rPr>
          <w:rFonts w:ascii="Calibri" w:eastAsia="Times New Roman" w:hAnsi="Calibri" w:cs="Calibri"/>
          <w:i/>
          <w:iCs/>
          <w:kern w:val="0"/>
          <w:sz w:val="20"/>
          <w:szCs w:val="20"/>
          <w:lang w:val="de-DE" w:eastAsia="de-DE"/>
          <w14:ligatures w14:val="none"/>
        </w:rPr>
      </w:pPr>
      <w:r w:rsidRPr="00A54BE5">
        <w:rPr>
          <w:rFonts w:ascii="Calibri" w:eastAsia="Times New Roman" w:hAnsi="Calibri" w:cs="Calibri"/>
          <w:i/>
          <w:iCs/>
          <w:kern w:val="0"/>
          <w:sz w:val="20"/>
          <w:szCs w:val="20"/>
          <w:lang w:val="de-DE" w:eastAsia="de-DE"/>
          <w14:ligatures w14:val="none"/>
        </w:rPr>
        <w:t>oder:</w:t>
      </w:r>
    </w:p>
    <w:p w14:paraId="552356F0" w14:textId="77777777" w:rsidR="008E0F95" w:rsidRPr="00A54BE5" w:rsidRDefault="008E0F95" w:rsidP="008E0F95">
      <w:pPr>
        <w:spacing w:after="0" w:line="240" w:lineRule="auto"/>
        <w:rPr>
          <w:rFonts w:ascii="Calibri" w:eastAsia="Times New Roman" w:hAnsi="Calibri" w:cs="Calibri"/>
          <w:kern w:val="0"/>
          <w:sz w:val="20"/>
          <w:szCs w:val="20"/>
          <w:lang w:eastAsia="de-DE"/>
          <w14:ligatures w14:val="none"/>
        </w:rPr>
      </w:pPr>
      <w:r w:rsidRPr="00A54BE5">
        <w:rPr>
          <w:rFonts w:ascii="Calibri" w:eastAsia="Times New Roman" w:hAnsi="Calibri" w:cs="Calibri"/>
          <w:kern w:val="0"/>
          <w:sz w:val="20"/>
          <w:szCs w:val="20"/>
          <w:lang w:eastAsia="de-DE"/>
          <w14:ligatures w14:val="none"/>
        </w:rPr>
        <w:t xml:space="preserve">DI Lea Andres </w:t>
      </w:r>
    </w:p>
    <w:p w14:paraId="47CB29ED" w14:textId="77777777" w:rsidR="008E0F95" w:rsidRPr="00A54BE5" w:rsidRDefault="008E0F95" w:rsidP="008E0F95">
      <w:pPr>
        <w:spacing w:after="0" w:line="240" w:lineRule="auto"/>
        <w:rPr>
          <w:rFonts w:ascii="Calibri" w:eastAsia="Times New Roman" w:hAnsi="Calibri" w:cs="Calibri"/>
          <w:kern w:val="0"/>
          <w:sz w:val="20"/>
          <w:szCs w:val="20"/>
          <w:lang w:val="de-DE" w:eastAsia="de-DE"/>
          <w14:ligatures w14:val="none"/>
        </w:rPr>
      </w:pPr>
      <w:r w:rsidRPr="00A54BE5">
        <w:rPr>
          <w:rFonts w:ascii="Calibri" w:eastAsia="Times New Roman" w:hAnsi="Calibri" w:cs="Calibri"/>
          <w:kern w:val="0"/>
          <w:sz w:val="20"/>
          <w:szCs w:val="20"/>
          <w:lang w:val="de-DE" w:eastAsia="de-DE"/>
          <w14:ligatures w14:val="none"/>
        </w:rPr>
        <w:t>Verein Regionale Gehölzvermehrung</w:t>
      </w:r>
    </w:p>
    <w:p w14:paraId="581442C9" w14:textId="77777777" w:rsidR="008E0F95" w:rsidRPr="00A54BE5" w:rsidRDefault="008E0F95" w:rsidP="008E0F95">
      <w:pPr>
        <w:spacing w:after="0" w:line="240" w:lineRule="auto"/>
        <w:rPr>
          <w:rFonts w:ascii="Calibri" w:eastAsia="Times New Roman" w:hAnsi="Calibri" w:cs="Calibri"/>
          <w:kern w:val="0"/>
          <w:sz w:val="20"/>
          <w:szCs w:val="20"/>
          <w:lang w:val="en-GB" w:eastAsia="de-DE"/>
          <w14:ligatures w14:val="none"/>
        </w:rPr>
      </w:pPr>
      <w:r w:rsidRPr="00A54BE5">
        <w:rPr>
          <w:rFonts w:ascii="Calibri" w:eastAsia="Times New Roman" w:hAnsi="Calibri" w:cs="Calibri"/>
          <w:kern w:val="0"/>
          <w:sz w:val="20"/>
          <w:szCs w:val="20"/>
          <w:lang w:val="en-GB" w:eastAsia="de-DE"/>
          <w14:ligatures w14:val="none"/>
        </w:rPr>
        <w:t xml:space="preserve">Mail: </w:t>
      </w:r>
      <w:hyperlink r:id="rId10" w:history="1">
        <w:r w:rsidRPr="00A54BE5">
          <w:rPr>
            <w:rFonts w:ascii="Calibri" w:eastAsia="Times New Roman" w:hAnsi="Calibri" w:cs="Calibri"/>
            <w:color w:val="467886" w:themeColor="hyperlink"/>
            <w:kern w:val="0"/>
            <w:sz w:val="20"/>
            <w:szCs w:val="20"/>
            <w:u w:val="single"/>
            <w:lang w:val="en-GB" w:eastAsia="de-DE"/>
            <w14:ligatures w14:val="none"/>
          </w:rPr>
          <w:t>andres@heckentag.at</w:t>
        </w:r>
      </w:hyperlink>
      <w:r w:rsidRPr="00A54BE5">
        <w:rPr>
          <w:rFonts w:ascii="Calibri" w:eastAsia="Aptos" w:hAnsi="Calibri" w:cs="Calibri"/>
          <w:sz w:val="20"/>
          <w:szCs w:val="20"/>
          <w:lang w:val="en-GB"/>
        </w:rPr>
        <w:t xml:space="preserve"> </w:t>
      </w:r>
    </w:p>
    <w:p w14:paraId="1C53031F" w14:textId="77777777" w:rsidR="008E0F95" w:rsidRPr="00A54BE5" w:rsidRDefault="008E0F95" w:rsidP="008E0F95">
      <w:pPr>
        <w:spacing w:after="0" w:line="240" w:lineRule="auto"/>
        <w:rPr>
          <w:rFonts w:ascii="Calibri" w:eastAsia="Times New Roman" w:hAnsi="Calibri" w:cs="Calibri"/>
          <w:kern w:val="0"/>
          <w:sz w:val="20"/>
          <w:szCs w:val="20"/>
          <w:lang w:val="en-GB" w:eastAsia="de-DE"/>
          <w14:ligatures w14:val="none"/>
        </w:rPr>
      </w:pPr>
      <w:r w:rsidRPr="00A54BE5">
        <w:rPr>
          <w:rFonts w:ascii="Calibri" w:eastAsia="Times New Roman" w:hAnsi="Calibri" w:cs="Calibri"/>
          <w:kern w:val="0"/>
          <w:sz w:val="20"/>
          <w:szCs w:val="20"/>
          <w:lang w:val="en-GB" w:eastAsia="de-DE"/>
          <w14:ligatures w14:val="none"/>
        </w:rPr>
        <w:t>Tel: +43 (0) 680 4020656</w:t>
      </w:r>
    </w:p>
    <w:p w14:paraId="37AB7788" w14:textId="77777777" w:rsidR="008E0F95" w:rsidRPr="00A54BE5" w:rsidRDefault="008E0F95" w:rsidP="008E0F95">
      <w:pPr>
        <w:spacing w:after="0" w:line="240" w:lineRule="auto"/>
        <w:rPr>
          <w:rFonts w:ascii="Calibri" w:eastAsia="Aptos" w:hAnsi="Calibri" w:cs="Calibri"/>
          <w:sz w:val="20"/>
          <w:szCs w:val="20"/>
          <w:lang w:val="en-GB"/>
        </w:rPr>
      </w:pPr>
      <w:hyperlink r:id="rId11" w:history="1">
        <w:r w:rsidRPr="00A54BE5">
          <w:rPr>
            <w:rFonts w:ascii="Calibri" w:eastAsia="Aptos" w:hAnsi="Calibri" w:cs="Calibri"/>
            <w:color w:val="467886" w:themeColor="hyperlink"/>
            <w:sz w:val="20"/>
            <w:szCs w:val="20"/>
            <w:u w:val="single"/>
            <w:lang w:val="en-GB"/>
          </w:rPr>
          <w:t>www.heckentag.at</w:t>
        </w:r>
      </w:hyperlink>
      <w:r w:rsidRPr="00A54BE5">
        <w:rPr>
          <w:rFonts w:ascii="Calibri" w:eastAsia="Aptos" w:hAnsi="Calibri" w:cs="Calibri"/>
          <w:sz w:val="20"/>
          <w:szCs w:val="20"/>
          <w:lang w:val="en-GB"/>
        </w:rPr>
        <w:t xml:space="preserve"> </w:t>
      </w:r>
    </w:p>
    <w:p w14:paraId="481569E2" w14:textId="77777777" w:rsidR="008E0F95" w:rsidRPr="00A54BE5" w:rsidRDefault="008E0F95" w:rsidP="008E0F95">
      <w:pPr>
        <w:spacing w:after="0" w:line="240" w:lineRule="auto"/>
        <w:rPr>
          <w:rFonts w:ascii="Calibri" w:eastAsia="Times New Roman" w:hAnsi="Calibri" w:cs="Calibri"/>
          <w:kern w:val="0"/>
          <w:sz w:val="20"/>
          <w:szCs w:val="20"/>
          <w:lang w:val="en-GB" w:eastAsia="de-DE"/>
          <w14:ligatures w14:val="none"/>
        </w:rPr>
      </w:pPr>
      <w:hyperlink r:id="rId12" w:history="1">
        <w:r w:rsidRPr="00A54BE5">
          <w:rPr>
            <w:rFonts w:ascii="Calibri" w:eastAsia="Times New Roman" w:hAnsi="Calibri" w:cs="Calibri"/>
            <w:color w:val="467886" w:themeColor="hyperlink"/>
            <w:kern w:val="0"/>
            <w:sz w:val="20"/>
            <w:szCs w:val="20"/>
            <w:u w:val="single"/>
            <w:lang w:val="en-GB" w:eastAsia="de-DE"/>
            <w14:ligatures w14:val="none"/>
          </w:rPr>
          <w:t>www.regionale-gehoelze.at</w:t>
        </w:r>
      </w:hyperlink>
      <w:r w:rsidRPr="00A54BE5">
        <w:rPr>
          <w:rFonts w:ascii="Calibri" w:eastAsia="Times New Roman" w:hAnsi="Calibri" w:cs="Calibri"/>
          <w:kern w:val="0"/>
          <w:sz w:val="20"/>
          <w:szCs w:val="20"/>
          <w:lang w:val="en-GB" w:eastAsia="de-DE"/>
          <w14:ligatures w14:val="none"/>
        </w:rPr>
        <w:t xml:space="preserve"> </w:t>
      </w:r>
    </w:p>
    <w:p w14:paraId="788BD5E5" w14:textId="77777777" w:rsidR="008E0F95" w:rsidRPr="00A54BE5" w:rsidRDefault="008E0F95" w:rsidP="008E0F95">
      <w:pPr>
        <w:spacing w:after="0" w:line="240" w:lineRule="auto"/>
        <w:rPr>
          <w:rFonts w:ascii="Calibri" w:eastAsia="Times New Roman" w:hAnsi="Calibri" w:cs="Calibri"/>
          <w:kern w:val="0"/>
          <w:sz w:val="18"/>
          <w:szCs w:val="18"/>
          <w:lang w:val="en-GB" w:eastAsia="de-DE"/>
          <w14:ligatures w14:val="none"/>
        </w:rPr>
      </w:pPr>
    </w:p>
    <w:p w14:paraId="2799A762" w14:textId="77777777" w:rsidR="008E0F95" w:rsidRPr="00A54BE5" w:rsidRDefault="008E0F95" w:rsidP="008E0F95">
      <w:pPr>
        <w:spacing w:after="0" w:line="240" w:lineRule="auto"/>
        <w:rPr>
          <w:rFonts w:ascii="Calibri" w:eastAsia="Times New Roman" w:hAnsi="Calibri" w:cs="Calibri"/>
          <w:kern w:val="0"/>
          <w:sz w:val="18"/>
          <w:szCs w:val="18"/>
          <w:lang w:val="en-GB" w:eastAsia="de-DE"/>
          <w14:ligatures w14:val="none"/>
        </w:rPr>
      </w:pPr>
    </w:p>
    <w:p w14:paraId="4CB71160" w14:textId="77777777" w:rsidR="008E0F95" w:rsidRPr="00A54BE5" w:rsidRDefault="008E0F95" w:rsidP="008E0F95">
      <w:pPr>
        <w:spacing w:line="276" w:lineRule="auto"/>
        <w:rPr>
          <w:rFonts w:ascii="Calibri" w:eastAsia="Times New Roman" w:hAnsi="Calibri" w:cs="Calibri"/>
          <w:kern w:val="0"/>
          <w:sz w:val="18"/>
          <w:szCs w:val="18"/>
          <w:lang w:val="en-GB" w:eastAsia="de-DE"/>
          <w14:ligatures w14:val="none"/>
        </w:rPr>
      </w:pPr>
    </w:p>
    <w:p w14:paraId="5F3970BF" w14:textId="77777777" w:rsidR="008E0F95" w:rsidRPr="00A54BE5" w:rsidRDefault="008E0F95">
      <w:pPr>
        <w:rPr>
          <w:rFonts w:ascii="Calibri" w:eastAsia="Times New Roman" w:hAnsi="Calibri" w:cs="Calibri"/>
          <w:kern w:val="0"/>
          <w:sz w:val="18"/>
          <w:szCs w:val="18"/>
          <w:lang w:val="en-GB" w:eastAsia="de-DE"/>
          <w14:ligatures w14:val="none"/>
        </w:rPr>
      </w:pPr>
    </w:p>
    <w:sectPr w:rsidR="008E0F95" w:rsidRPr="00A54BE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312"/>
    <w:rsid w:val="00077E5A"/>
    <w:rsid w:val="001703B5"/>
    <w:rsid w:val="001D2ABE"/>
    <w:rsid w:val="002C4C88"/>
    <w:rsid w:val="00303312"/>
    <w:rsid w:val="00321515"/>
    <w:rsid w:val="003269A0"/>
    <w:rsid w:val="00345A01"/>
    <w:rsid w:val="00395F6A"/>
    <w:rsid w:val="00470A92"/>
    <w:rsid w:val="004B0B9D"/>
    <w:rsid w:val="004E35F1"/>
    <w:rsid w:val="005273E3"/>
    <w:rsid w:val="00574A89"/>
    <w:rsid w:val="00595A47"/>
    <w:rsid w:val="005D520D"/>
    <w:rsid w:val="0063699B"/>
    <w:rsid w:val="006737EE"/>
    <w:rsid w:val="0079001F"/>
    <w:rsid w:val="007F674F"/>
    <w:rsid w:val="008E0F95"/>
    <w:rsid w:val="00A45D2E"/>
    <w:rsid w:val="00A54BE5"/>
    <w:rsid w:val="00AF6F72"/>
    <w:rsid w:val="00B06FB5"/>
    <w:rsid w:val="00B101DC"/>
    <w:rsid w:val="00BB0B2D"/>
    <w:rsid w:val="00C92C2E"/>
    <w:rsid w:val="00CC2C45"/>
    <w:rsid w:val="00CF0C54"/>
    <w:rsid w:val="00D64177"/>
    <w:rsid w:val="00EC78CA"/>
    <w:rsid w:val="00F86795"/>
    <w:rsid w:val="00FA509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68E77"/>
  <w15:chartTrackingRefBased/>
  <w15:docId w15:val="{2BCE9D65-E6A2-4219-9AED-27C39EA1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273E3"/>
    <w:rPr>
      <w:rFonts w:asciiTheme="minorHAnsi" w:hAnsiTheme="minorHAnsi"/>
    </w:rPr>
  </w:style>
  <w:style w:type="paragraph" w:styleId="berschrift1">
    <w:name w:val="heading 1"/>
    <w:basedOn w:val="Standard"/>
    <w:next w:val="Standard"/>
    <w:link w:val="berschrift1Zchn"/>
    <w:autoRedefine/>
    <w:uiPriority w:val="9"/>
    <w:qFormat/>
    <w:rsid w:val="005D520D"/>
    <w:pPr>
      <w:keepNext/>
      <w:keepLines/>
      <w:spacing w:before="360" w:after="80"/>
      <w:outlineLvl w:val="0"/>
    </w:pPr>
    <w:rPr>
      <w:rFonts w:ascii="Calibri" w:eastAsiaTheme="majorEastAsia" w:hAnsi="Calibri" w:cstheme="majorBidi"/>
      <w:color w:val="0F4761" w:themeColor="accent1" w:themeShade="BF"/>
      <w:sz w:val="40"/>
      <w:szCs w:val="40"/>
    </w:rPr>
  </w:style>
  <w:style w:type="paragraph" w:styleId="berschrift2">
    <w:name w:val="heading 2"/>
    <w:basedOn w:val="Standard"/>
    <w:next w:val="Standard"/>
    <w:link w:val="berschrift2Zchn"/>
    <w:autoRedefine/>
    <w:uiPriority w:val="9"/>
    <w:semiHidden/>
    <w:unhideWhenUsed/>
    <w:qFormat/>
    <w:rsid w:val="005D520D"/>
    <w:pPr>
      <w:keepNext/>
      <w:keepLines/>
      <w:spacing w:before="160" w:after="80"/>
      <w:outlineLvl w:val="1"/>
    </w:pPr>
    <w:rPr>
      <w:rFonts w:ascii="Calibri" w:eastAsiaTheme="majorEastAsia" w:hAnsi="Calibr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0331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0331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0331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0331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0331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0331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0331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autoRedefine/>
    <w:uiPriority w:val="10"/>
    <w:qFormat/>
    <w:rsid w:val="005D520D"/>
    <w:pPr>
      <w:spacing w:after="80" w:line="240" w:lineRule="auto"/>
      <w:contextualSpacing/>
    </w:pPr>
    <w:rPr>
      <w:rFonts w:ascii="Calibri" w:eastAsiaTheme="majorEastAsia" w:hAnsi="Calibri" w:cstheme="majorBidi"/>
      <w:spacing w:val="-10"/>
      <w:kern w:val="28"/>
      <w:sz w:val="56"/>
      <w:szCs w:val="56"/>
    </w:rPr>
  </w:style>
  <w:style w:type="character" w:customStyle="1" w:styleId="TitelZchn">
    <w:name w:val="Titel Zchn"/>
    <w:basedOn w:val="Absatz-Standardschriftart"/>
    <w:link w:val="Titel"/>
    <w:uiPriority w:val="10"/>
    <w:rsid w:val="005D520D"/>
    <w:rPr>
      <w:rFonts w:eastAsiaTheme="majorEastAsia" w:cstheme="majorBidi"/>
      <w:spacing w:val="-10"/>
      <w:kern w:val="28"/>
      <w:sz w:val="56"/>
      <w:szCs w:val="56"/>
    </w:rPr>
  </w:style>
  <w:style w:type="paragraph" w:styleId="Untertitel">
    <w:name w:val="Subtitle"/>
    <w:basedOn w:val="Standard"/>
    <w:next w:val="Standard"/>
    <w:link w:val="UntertitelZchn"/>
    <w:autoRedefine/>
    <w:uiPriority w:val="11"/>
    <w:qFormat/>
    <w:rsid w:val="005D520D"/>
    <w:pPr>
      <w:numPr>
        <w:ilvl w:val="1"/>
      </w:numPr>
    </w:pPr>
    <w:rPr>
      <w:rFonts w:ascii="Calibri" w:eastAsiaTheme="majorEastAsia" w:hAnsi="Calibr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D520D"/>
    <w:rPr>
      <w:rFonts w:eastAsiaTheme="majorEastAsia" w:cstheme="majorBidi"/>
      <w:color w:val="595959" w:themeColor="text1" w:themeTint="A6"/>
      <w:spacing w:val="15"/>
      <w:sz w:val="28"/>
      <w:szCs w:val="28"/>
    </w:rPr>
  </w:style>
  <w:style w:type="paragraph" w:styleId="KeinLeerraum">
    <w:name w:val="No Spacing"/>
    <w:autoRedefine/>
    <w:uiPriority w:val="1"/>
    <w:qFormat/>
    <w:rsid w:val="005D520D"/>
    <w:pPr>
      <w:spacing w:after="0" w:line="240" w:lineRule="auto"/>
    </w:pPr>
  </w:style>
  <w:style w:type="character" w:customStyle="1" w:styleId="berschrift1Zchn">
    <w:name w:val="Überschrift 1 Zchn"/>
    <w:basedOn w:val="Absatz-Standardschriftart"/>
    <w:link w:val="berschrift1"/>
    <w:uiPriority w:val="9"/>
    <w:rsid w:val="005D520D"/>
    <w:rPr>
      <w:rFonts w:eastAsiaTheme="majorEastAsia"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D520D"/>
    <w:rPr>
      <w:rFonts w:eastAsiaTheme="majorEastAsia" w:cstheme="majorBidi"/>
      <w:color w:val="0F4761" w:themeColor="accent1" w:themeShade="BF"/>
      <w:sz w:val="32"/>
      <w:szCs w:val="32"/>
    </w:rPr>
  </w:style>
  <w:style w:type="character" w:styleId="SchwacheHervorhebung">
    <w:name w:val="Subtle Emphasis"/>
    <w:basedOn w:val="Absatz-Standardschriftart"/>
    <w:uiPriority w:val="19"/>
    <w:qFormat/>
    <w:rsid w:val="005D520D"/>
    <w:rPr>
      <w:rFonts w:ascii="Calibri" w:hAnsi="Calibri"/>
      <w:i/>
      <w:iCs/>
      <w:color w:val="404040" w:themeColor="text1" w:themeTint="BF"/>
    </w:rPr>
  </w:style>
  <w:style w:type="character" w:customStyle="1" w:styleId="berschrift3Zchn">
    <w:name w:val="Überschrift 3 Zchn"/>
    <w:basedOn w:val="Absatz-Standardschriftart"/>
    <w:link w:val="berschrift3"/>
    <w:uiPriority w:val="9"/>
    <w:semiHidden/>
    <w:rsid w:val="00303312"/>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03312"/>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03312"/>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303312"/>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03312"/>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303312"/>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03312"/>
    <w:rPr>
      <w:rFonts w:asciiTheme="minorHAnsi" w:eastAsiaTheme="majorEastAsia" w:hAnsiTheme="minorHAnsi" w:cstheme="majorBidi"/>
      <w:color w:val="272727" w:themeColor="text1" w:themeTint="D8"/>
    </w:rPr>
  </w:style>
  <w:style w:type="paragraph" w:styleId="Zitat">
    <w:name w:val="Quote"/>
    <w:basedOn w:val="Standard"/>
    <w:next w:val="Standard"/>
    <w:link w:val="ZitatZchn"/>
    <w:uiPriority w:val="29"/>
    <w:qFormat/>
    <w:rsid w:val="00303312"/>
    <w:pPr>
      <w:spacing w:before="160"/>
      <w:jc w:val="center"/>
    </w:pPr>
    <w:rPr>
      <w:rFonts w:ascii="Calibri" w:hAnsi="Calibri"/>
      <w:i/>
      <w:iCs/>
      <w:color w:val="404040" w:themeColor="text1" w:themeTint="BF"/>
    </w:rPr>
  </w:style>
  <w:style w:type="character" w:customStyle="1" w:styleId="ZitatZchn">
    <w:name w:val="Zitat Zchn"/>
    <w:basedOn w:val="Absatz-Standardschriftart"/>
    <w:link w:val="Zitat"/>
    <w:uiPriority w:val="29"/>
    <w:rsid w:val="00303312"/>
    <w:rPr>
      <w:i/>
      <w:iCs/>
      <w:color w:val="404040" w:themeColor="text1" w:themeTint="BF"/>
    </w:rPr>
  </w:style>
  <w:style w:type="paragraph" w:styleId="Listenabsatz">
    <w:name w:val="List Paragraph"/>
    <w:basedOn w:val="Standard"/>
    <w:uiPriority w:val="34"/>
    <w:qFormat/>
    <w:rsid w:val="00303312"/>
    <w:pPr>
      <w:ind w:left="720"/>
      <w:contextualSpacing/>
    </w:pPr>
    <w:rPr>
      <w:rFonts w:ascii="Calibri" w:hAnsi="Calibri"/>
    </w:rPr>
  </w:style>
  <w:style w:type="character" w:styleId="IntensiveHervorhebung">
    <w:name w:val="Intense Emphasis"/>
    <w:basedOn w:val="Absatz-Standardschriftart"/>
    <w:uiPriority w:val="21"/>
    <w:qFormat/>
    <w:rsid w:val="00303312"/>
    <w:rPr>
      <w:i/>
      <w:iCs/>
      <w:color w:val="0F4761" w:themeColor="accent1" w:themeShade="BF"/>
    </w:rPr>
  </w:style>
  <w:style w:type="paragraph" w:styleId="IntensivesZitat">
    <w:name w:val="Intense Quote"/>
    <w:basedOn w:val="Standard"/>
    <w:next w:val="Standard"/>
    <w:link w:val="IntensivesZitatZchn"/>
    <w:uiPriority w:val="30"/>
    <w:qFormat/>
    <w:rsid w:val="00303312"/>
    <w:pPr>
      <w:pBdr>
        <w:top w:val="single" w:sz="4" w:space="10" w:color="0F4761" w:themeColor="accent1" w:themeShade="BF"/>
        <w:bottom w:val="single" w:sz="4" w:space="10" w:color="0F4761" w:themeColor="accent1" w:themeShade="BF"/>
      </w:pBdr>
      <w:spacing w:before="360" w:after="360"/>
      <w:ind w:left="864" w:right="864"/>
      <w:jc w:val="center"/>
    </w:pPr>
    <w:rPr>
      <w:rFonts w:ascii="Calibri" w:hAnsi="Calibri"/>
      <w:i/>
      <w:iCs/>
      <w:color w:val="0F4761" w:themeColor="accent1" w:themeShade="BF"/>
    </w:rPr>
  </w:style>
  <w:style w:type="character" w:customStyle="1" w:styleId="IntensivesZitatZchn">
    <w:name w:val="Intensives Zitat Zchn"/>
    <w:basedOn w:val="Absatz-Standardschriftart"/>
    <w:link w:val="IntensivesZitat"/>
    <w:uiPriority w:val="30"/>
    <w:rsid w:val="00303312"/>
    <w:rPr>
      <w:i/>
      <w:iCs/>
      <w:color w:val="0F4761" w:themeColor="accent1" w:themeShade="BF"/>
    </w:rPr>
  </w:style>
  <w:style w:type="character" w:styleId="IntensiverVerweis">
    <w:name w:val="Intense Reference"/>
    <w:basedOn w:val="Absatz-Standardschriftart"/>
    <w:uiPriority w:val="32"/>
    <w:qFormat/>
    <w:rsid w:val="00303312"/>
    <w:rPr>
      <w:b/>
      <w:bCs/>
      <w:smallCaps/>
      <w:color w:val="0F4761" w:themeColor="accent1" w:themeShade="BF"/>
      <w:spacing w:val="5"/>
    </w:rPr>
  </w:style>
  <w:style w:type="character" w:styleId="Hyperlink">
    <w:name w:val="Hyperlink"/>
    <w:basedOn w:val="Absatz-Standardschriftart"/>
    <w:uiPriority w:val="99"/>
    <w:unhideWhenUsed/>
    <w:rsid w:val="005273E3"/>
    <w:rPr>
      <w:color w:val="467886" w:themeColor="hyperlink"/>
      <w:u w:val="single"/>
    </w:rPr>
  </w:style>
  <w:style w:type="paragraph" w:styleId="Kopfzeile">
    <w:name w:val="header"/>
    <w:basedOn w:val="Standard"/>
    <w:link w:val="KopfzeileZchn"/>
    <w:uiPriority w:val="99"/>
    <w:unhideWhenUsed/>
    <w:rsid w:val="005273E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273E3"/>
    <w:rPr>
      <w:rFonts w:asciiTheme="minorHAnsi" w:hAnsiTheme="minorHAnsi"/>
    </w:rPr>
  </w:style>
  <w:style w:type="character" w:styleId="NichtaufgelsteErwhnung">
    <w:name w:val="Unresolved Mention"/>
    <w:basedOn w:val="Absatz-Standardschriftart"/>
    <w:uiPriority w:val="99"/>
    <w:semiHidden/>
    <w:unhideWhenUsed/>
    <w:rsid w:val="008E0F95"/>
    <w:rPr>
      <w:color w:val="605E5C"/>
      <w:shd w:val="clear" w:color="auto" w:fill="E1DFDD"/>
    </w:rPr>
  </w:style>
  <w:style w:type="paragraph" w:styleId="StandardWeb">
    <w:name w:val="Normal (Web)"/>
    <w:basedOn w:val="Standard"/>
    <w:uiPriority w:val="99"/>
    <w:semiHidden/>
    <w:unhideWhenUsed/>
    <w:rsid w:val="00B101DC"/>
    <w:rPr>
      <w:rFonts w:ascii="Times New Roman" w:hAnsi="Times New Roman" w:cs="Times New Roman"/>
    </w:rPr>
  </w:style>
  <w:style w:type="paragraph" w:styleId="berarbeitung">
    <w:name w:val="Revision"/>
    <w:hidden/>
    <w:uiPriority w:val="99"/>
    <w:semiHidden/>
    <w:rsid w:val="00574A89"/>
    <w:pPr>
      <w:spacing w:after="0" w:line="240" w:lineRule="auto"/>
    </w:pPr>
    <w:rPr>
      <w:rFonts w:asciiTheme="minorHAnsi" w:hAnsiTheme="minorHAnsi"/>
    </w:rPr>
  </w:style>
  <w:style w:type="character" w:styleId="Kommentarzeichen">
    <w:name w:val="annotation reference"/>
    <w:basedOn w:val="Absatz-Standardschriftart"/>
    <w:uiPriority w:val="99"/>
    <w:semiHidden/>
    <w:unhideWhenUsed/>
    <w:rsid w:val="00470A92"/>
    <w:rPr>
      <w:sz w:val="16"/>
      <w:szCs w:val="16"/>
    </w:rPr>
  </w:style>
  <w:style w:type="paragraph" w:styleId="Kommentartext">
    <w:name w:val="annotation text"/>
    <w:basedOn w:val="Standard"/>
    <w:link w:val="KommentartextZchn"/>
    <w:uiPriority w:val="99"/>
    <w:unhideWhenUsed/>
    <w:rsid w:val="00470A92"/>
    <w:pPr>
      <w:spacing w:line="240" w:lineRule="auto"/>
    </w:pPr>
    <w:rPr>
      <w:sz w:val="20"/>
      <w:szCs w:val="20"/>
    </w:rPr>
  </w:style>
  <w:style w:type="character" w:customStyle="1" w:styleId="KommentartextZchn">
    <w:name w:val="Kommentartext Zchn"/>
    <w:basedOn w:val="Absatz-Standardschriftart"/>
    <w:link w:val="Kommentartext"/>
    <w:uiPriority w:val="99"/>
    <w:rsid w:val="00470A92"/>
    <w:rPr>
      <w:rFonts w:asciiTheme="minorHAnsi" w:hAnsiTheme="minorHAnsi"/>
      <w:sz w:val="20"/>
      <w:szCs w:val="20"/>
    </w:rPr>
  </w:style>
  <w:style w:type="paragraph" w:styleId="Kommentarthema">
    <w:name w:val="annotation subject"/>
    <w:basedOn w:val="Kommentartext"/>
    <w:next w:val="Kommentartext"/>
    <w:link w:val="KommentarthemaZchn"/>
    <w:uiPriority w:val="99"/>
    <w:semiHidden/>
    <w:unhideWhenUsed/>
    <w:rsid w:val="00470A92"/>
    <w:rPr>
      <w:b/>
      <w:bCs/>
    </w:rPr>
  </w:style>
  <w:style w:type="character" w:customStyle="1" w:styleId="KommentarthemaZchn">
    <w:name w:val="Kommentarthema Zchn"/>
    <w:basedOn w:val="KommentartextZchn"/>
    <w:link w:val="Kommentarthema"/>
    <w:uiPriority w:val="99"/>
    <w:semiHidden/>
    <w:rsid w:val="00470A92"/>
    <w:rPr>
      <w:rFonts w:asciiTheme="minorHAnsi" w:hAnsi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ckentag.at/infomateria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regionale-gehoelze.at" TargetMode="External"/><Relationship Id="rId12" Type="http://schemas.openxmlformats.org/officeDocument/2006/relationships/hyperlink" Target="http://www.regionale-gehoelze.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eckentag.at" TargetMode="External"/><Relationship Id="rId11" Type="http://schemas.openxmlformats.org/officeDocument/2006/relationships/hyperlink" Target="http://www.heckentag.at" TargetMode="External"/><Relationship Id="rId5" Type="http://schemas.openxmlformats.org/officeDocument/2006/relationships/hyperlink" Target="mailto:office@heckentag.at" TargetMode="External"/><Relationship Id="rId10" Type="http://schemas.openxmlformats.org/officeDocument/2006/relationships/hyperlink" Target="mailto:andres@heckentag.at" TargetMode="External"/><Relationship Id="rId4" Type="http://schemas.openxmlformats.org/officeDocument/2006/relationships/image" Target="media/image1.jpeg"/><Relationship Id="rId9" Type="http://schemas.openxmlformats.org/officeDocument/2006/relationships/hyperlink" Target="mailto:schocher@heckentag.at"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754</Words>
  <Characters>4756</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Anna-Lisa Schocher</dc:creator>
  <cp:keywords/>
  <dc:description/>
  <cp:lastModifiedBy>Anna-Lisa Schocher</cp:lastModifiedBy>
  <cp:revision>5</cp:revision>
  <dcterms:created xsi:type="dcterms:W3CDTF">2026-05-15T07:13:00Z</dcterms:created>
  <dcterms:modified xsi:type="dcterms:W3CDTF">2026-06-03T11:59:00Z</dcterms:modified>
</cp:coreProperties>
</file>