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A44" w:rsidRDefault="00794A44" w:rsidP="002F272B">
      <w:pPr>
        <w:pStyle w:val="Beschriftung"/>
        <w:tabs>
          <w:tab w:val="left" w:pos="3686"/>
        </w:tabs>
        <w:rPr>
          <w:rFonts w:ascii="Source Sans Pro" w:hAnsi="Source Sans Pro"/>
          <w:noProof/>
          <w:color w:val="000000"/>
          <w:sz w:val="22"/>
        </w:rPr>
      </w:pPr>
    </w:p>
    <w:p w:rsidR="00794A44" w:rsidRDefault="00794A44" w:rsidP="002F272B">
      <w:pPr>
        <w:pStyle w:val="Beschriftung"/>
        <w:tabs>
          <w:tab w:val="left" w:pos="3686"/>
        </w:tabs>
        <w:rPr>
          <w:rFonts w:ascii="Source Sans Pro" w:hAnsi="Source Sans Pro"/>
          <w:noProof/>
          <w:color w:val="000000"/>
          <w:sz w:val="22"/>
        </w:rPr>
      </w:pPr>
    </w:p>
    <w:p w:rsidR="00794A44" w:rsidRDefault="00794A44" w:rsidP="002F272B">
      <w:pPr>
        <w:pStyle w:val="Beschriftung"/>
        <w:tabs>
          <w:tab w:val="left" w:pos="3686"/>
        </w:tabs>
        <w:rPr>
          <w:rFonts w:ascii="Source Sans Pro" w:hAnsi="Source Sans Pro"/>
          <w:noProof/>
          <w:color w:val="000000"/>
          <w:sz w:val="22"/>
        </w:rPr>
      </w:pPr>
    </w:p>
    <w:p w:rsidR="00794A44" w:rsidRDefault="00794A44" w:rsidP="002F272B">
      <w:pPr>
        <w:pStyle w:val="Beschriftung"/>
        <w:tabs>
          <w:tab w:val="left" w:pos="3686"/>
        </w:tabs>
        <w:rPr>
          <w:rFonts w:ascii="Source Sans Pro" w:hAnsi="Source Sans Pro"/>
          <w:noProof/>
          <w:color w:val="000000"/>
          <w:sz w:val="22"/>
        </w:rPr>
      </w:pPr>
    </w:p>
    <w:p w:rsidR="00794A44" w:rsidRDefault="00794A44" w:rsidP="002F272B">
      <w:pPr>
        <w:pStyle w:val="Beschriftung"/>
        <w:tabs>
          <w:tab w:val="left" w:pos="3686"/>
        </w:tabs>
        <w:rPr>
          <w:rFonts w:ascii="Source Sans Pro" w:hAnsi="Source Sans Pro"/>
          <w:noProof/>
          <w:color w:val="000000"/>
          <w:sz w:val="22"/>
        </w:rPr>
      </w:pPr>
    </w:p>
    <w:p w:rsidR="002F272B" w:rsidRDefault="000B1887" w:rsidP="002F272B">
      <w:pPr>
        <w:pStyle w:val="Beschriftung"/>
        <w:tabs>
          <w:tab w:val="left" w:pos="3686"/>
        </w:tabs>
        <w:rPr>
          <w:rFonts w:ascii="Source Sans Pro" w:hAnsi="Source Sans Pro"/>
          <w:noProof/>
          <w:color w:val="000000"/>
          <w:sz w:val="22"/>
        </w:rPr>
      </w:pPr>
      <w:r w:rsidRPr="00E33E39">
        <w:rPr>
          <w:rFonts w:ascii="Source Sans Pro" w:hAnsi="Source Sans Pro"/>
          <w:noProof/>
          <w:color w:val="000000"/>
          <w:sz w:val="22"/>
        </w:rPr>
        <w:t xml:space="preserve">Hilfswerk Niederösterreich, </w:t>
      </w:r>
      <w:r w:rsidR="00004FCF">
        <w:rPr>
          <w:rFonts w:ascii="Source Sans Pro" w:hAnsi="Source Sans Pro"/>
          <w:noProof/>
          <w:color w:val="000000"/>
          <w:sz w:val="22"/>
        </w:rPr>
        <w:t>März</w:t>
      </w:r>
      <w:r w:rsidR="002352FD">
        <w:rPr>
          <w:rFonts w:ascii="Source Sans Pro" w:hAnsi="Source Sans Pro"/>
          <w:noProof/>
          <w:color w:val="000000"/>
          <w:sz w:val="22"/>
        </w:rPr>
        <w:t xml:space="preserve"> 2025</w:t>
      </w:r>
    </w:p>
    <w:p w:rsidR="00794A44" w:rsidRDefault="00794A44" w:rsidP="00F51CFA">
      <w:pPr>
        <w:spacing w:after="240"/>
        <w:rPr>
          <w:rFonts w:ascii="Source Sans Pro" w:eastAsia="Times New Roman" w:hAnsi="Source Sans Pro"/>
          <w:b/>
          <w:sz w:val="32"/>
          <w:szCs w:val="32"/>
        </w:rPr>
      </w:pPr>
    </w:p>
    <w:p w:rsidR="00B57E93" w:rsidRDefault="00B32C5F" w:rsidP="00F51CFA">
      <w:pPr>
        <w:spacing w:after="240"/>
        <w:rPr>
          <w:rFonts w:ascii="Source Sans Pro" w:hAnsi="Source Sans Pro"/>
          <w:b/>
        </w:rPr>
      </w:pPr>
      <w:r>
        <w:rPr>
          <w:rFonts w:ascii="Source Sans Pro" w:eastAsia="Times New Roman" w:hAnsi="Source Sans Pro"/>
          <w:b/>
          <w:sz w:val="32"/>
          <w:szCs w:val="32"/>
        </w:rPr>
        <w:t xml:space="preserve">Hilfswerk </w:t>
      </w:r>
      <w:r w:rsidR="00815743">
        <w:rPr>
          <w:rFonts w:ascii="Source Sans Pro" w:eastAsia="Times New Roman" w:hAnsi="Source Sans Pro"/>
          <w:b/>
          <w:sz w:val="32"/>
          <w:szCs w:val="32"/>
        </w:rPr>
        <w:t xml:space="preserve">Niederösterreich </w:t>
      </w:r>
      <w:r w:rsidR="000909B6">
        <w:rPr>
          <w:rFonts w:ascii="Source Sans Pro" w:eastAsia="Times New Roman" w:hAnsi="Source Sans Pro"/>
          <w:b/>
          <w:sz w:val="32"/>
          <w:szCs w:val="32"/>
        </w:rPr>
        <w:t>berät nun auch online</w:t>
      </w:r>
    </w:p>
    <w:p w:rsidR="00013829" w:rsidRDefault="000909B6" w:rsidP="00013829">
      <w:pPr>
        <w:spacing w:line="360" w:lineRule="auto"/>
        <w:rPr>
          <w:rFonts w:ascii="Source Sans Pro" w:hAnsi="Source Sans Pro"/>
          <w:b/>
        </w:rPr>
      </w:pPr>
      <w:r>
        <w:rPr>
          <w:rFonts w:ascii="Source Sans Pro" w:hAnsi="Source Sans Pro"/>
          <w:b/>
        </w:rPr>
        <w:t xml:space="preserve">Kostenfrei und anonym: Psychosoziale </w:t>
      </w:r>
      <w:r w:rsidR="00AE7F48">
        <w:rPr>
          <w:rFonts w:ascii="Source Sans Pro" w:hAnsi="Source Sans Pro"/>
          <w:b/>
        </w:rPr>
        <w:t>Online-</w:t>
      </w:r>
      <w:r>
        <w:rPr>
          <w:rFonts w:ascii="Source Sans Pro" w:hAnsi="Source Sans Pro"/>
          <w:b/>
        </w:rPr>
        <w:t xml:space="preserve">Beratung </w:t>
      </w:r>
      <w:r w:rsidR="00815743">
        <w:rPr>
          <w:rFonts w:ascii="Source Sans Pro" w:hAnsi="Source Sans Pro"/>
          <w:b/>
        </w:rPr>
        <w:t>ergänzt persönliches und telefonisches Angebot</w:t>
      </w:r>
    </w:p>
    <w:p w:rsidR="00B32C5F" w:rsidRDefault="00B32C5F" w:rsidP="00013829">
      <w:pPr>
        <w:spacing w:line="360" w:lineRule="auto"/>
        <w:rPr>
          <w:rFonts w:ascii="Source Sans Pro" w:hAnsi="Source Sans Pro"/>
        </w:rPr>
      </w:pPr>
    </w:p>
    <w:p w:rsidR="004C6C06" w:rsidRDefault="004C6C06" w:rsidP="00013829">
      <w:pPr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>„Manchmal fällt es leichter, seine Gedanken, Ängste und Sorgen niederzuschreiben, anstatt sie auszusprechen</w:t>
      </w:r>
      <w:r w:rsidR="009A6A63">
        <w:rPr>
          <w:rFonts w:ascii="Source Sans Pro" w:hAnsi="Source Sans Pro"/>
        </w:rPr>
        <w:t xml:space="preserve">. Wir haben daher unser psychosoziales Beratungsangebot um </w:t>
      </w:r>
      <w:r w:rsidR="00E9462F">
        <w:rPr>
          <w:rFonts w:ascii="Source Sans Pro" w:hAnsi="Source Sans Pro"/>
        </w:rPr>
        <w:t xml:space="preserve">eine </w:t>
      </w:r>
      <w:r w:rsidR="004D2FC2">
        <w:rPr>
          <w:rFonts w:ascii="Source Sans Pro" w:hAnsi="Source Sans Pro"/>
        </w:rPr>
        <w:t>vertrauliche Online-Beratung ergänzt</w:t>
      </w:r>
      <w:r>
        <w:rPr>
          <w:rFonts w:ascii="Source Sans Pro" w:hAnsi="Source Sans Pro"/>
        </w:rPr>
        <w:t xml:space="preserve">“, </w:t>
      </w:r>
      <w:r w:rsidR="004A776F">
        <w:rPr>
          <w:rFonts w:ascii="Source Sans Pro" w:hAnsi="Source Sans Pro"/>
        </w:rPr>
        <w:t xml:space="preserve">berichtet Hilfswerk Niederösterreich-Präsidentin Michaela </w:t>
      </w:r>
      <w:proofErr w:type="spellStart"/>
      <w:r w:rsidR="004A776F">
        <w:rPr>
          <w:rFonts w:ascii="Source Sans Pro" w:hAnsi="Source Sans Pro"/>
        </w:rPr>
        <w:t>Hinterholzer</w:t>
      </w:r>
      <w:proofErr w:type="spellEnd"/>
      <w:r w:rsidR="004A776F">
        <w:rPr>
          <w:rFonts w:ascii="Source Sans Pro" w:hAnsi="Source Sans Pro"/>
        </w:rPr>
        <w:t>. „Damit bieten wir vielfältige Möglichkeiten der professionellen Hilfe</w:t>
      </w:r>
      <w:r w:rsidR="00F064EC">
        <w:rPr>
          <w:rFonts w:ascii="Source Sans Pro" w:hAnsi="Source Sans Pro"/>
        </w:rPr>
        <w:t xml:space="preserve"> in schwierigen Lebenslagen</w:t>
      </w:r>
      <w:r w:rsidR="004A776F">
        <w:rPr>
          <w:rFonts w:ascii="Source Sans Pro" w:hAnsi="Source Sans Pro"/>
        </w:rPr>
        <w:t>.“</w:t>
      </w:r>
    </w:p>
    <w:p w:rsidR="004A776F" w:rsidRDefault="004A776F" w:rsidP="00013829">
      <w:pPr>
        <w:spacing w:line="360" w:lineRule="auto"/>
        <w:rPr>
          <w:rFonts w:ascii="Source Sans Pro" w:hAnsi="Source Sans Pro"/>
        </w:rPr>
      </w:pPr>
    </w:p>
    <w:p w:rsidR="00F064EC" w:rsidRPr="00815743" w:rsidRDefault="00F064EC" w:rsidP="00F064EC">
      <w:pPr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 xml:space="preserve">Ob </w:t>
      </w:r>
      <w:r w:rsidRPr="00F064EC">
        <w:rPr>
          <w:rFonts w:ascii="Source Sans Pro" w:hAnsi="Source Sans Pro"/>
        </w:rPr>
        <w:t xml:space="preserve">Familie, Partnerschaft, </w:t>
      </w:r>
      <w:r>
        <w:rPr>
          <w:rFonts w:ascii="Source Sans Pro" w:hAnsi="Source Sans Pro"/>
        </w:rPr>
        <w:t>berufliche Fragen</w:t>
      </w:r>
      <w:r w:rsidRPr="00F064EC">
        <w:rPr>
          <w:rFonts w:ascii="Source Sans Pro" w:hAnsi="Source Sans Pro"/>
        </w:rPr>
        <w:t>, Ängste, Depressionen</w:t>
      </w:r>
      <w:r>
        <w:rPr>
          <w:rFonts w:ascii="Source Sans Pro" w:hAnsi="Source Sans Pro"/>
        </w:rPr>
        <w:t xml:space="preserve">: Man kann sich mit vielen Themen, die gerade belastend wirken, an die Beratungsstelle wenden. </w:t>
      </w:r>
      <w:r w:rsidRPr="00815743">
        <w:rPr>
          <w:rFonts w:ascii="Source Sans Pro" w:hAnsi="Source Sans Pro"/>
        </w:rPr>
        <w:t>Fachleute aus den Bereichen Psychologie und Familienberatung antworten an Werktagen innerhalb von 48 Stunden und gehen auf die individuellen Fragen und Themen ein. Die Beratung ist ab</w:t>
      </w:r>
      <w:bookmarkStart w:id="0" w:name="_GoBack"/>
      <w:bookmarkEnd w:id="0"/>
      <w:r w:rsidRPr="00815743">
        <w:rPr>
          <w:rFonts w:ascii="Source Sans Pro" w:hAnsi="Source Sans Pro"/>
        </w:rPr>
        <w:t>solut vertraulich und läuft über ein webbasiertes datensicheres System: Man muss keinen Namen oder eigene Mailadresse angeben, sondern schreibt über einen Account, der auf der Hilfswerk-Website ganz unkompliziert eingerichtet wird. Durch einen Klick auf den Exit-Button ist ein schnelles und spurloses Verlassen der Beratungsseite möglich.</w:t>
      </w:r>
      <w:r w:rsidR="00764FCA">
        <w:rPr>
          <w:rFonts w:ascii="Source Sans Pro" w:hAnsi="Source Sans Pro"/>
        </w:rPr>
        <w:t xml:space="preserve"> Der Verlauf ist am jeweiligen Gerät nicht nachvollziehbar.</w:t>
      </w:r>
      <w:r w:rsidR="00553966" w:rsidRPr="00553966">
        <w:t xml:space="preserve"> </w:t>
      </w:r>
      <w:r w:rsidR="00553966" w:rsidRPr="007B571E">
        <w:rPr>
          <w:rFonts w:ascii="Source Sans Pro" w:hAnsi="Source Sans Pro"/>
        </w:rPr>
        <w:t xml:space="preserve">Die Beratungsseite ist unter </w:t>
      </w:r>
      <w:hyperlink r:id="rId8" w:history="1">
        <w:r w:rsidR="00553966" w:rsidRPr="007B571E">
          <w:rPr>
            <w:rFonts w:ascii="Source Sans Pro" w:hAnsi="Source Sans Pro"/>
          </w:rPr>
          <w:t>https://onlineberatung.noe.hilfswerk.at/</w:t>
        </w:r>
      </w:hyperlink>
      <w:r w:rsidR="00553966" w:rsidRPr="007B571E">
        <w:rPr>
          <w:rFonts w:ascii="Source Sans Pro" w:hAnsi="Source Sans Pro"/>
        </w:rPr>
        <w:t xml:space="preserve"> erreichbar.</w:t>
      </w:r>
    </w:p>
    <w:p w:rsidR="00B32C5F" w:rsidRDefault="00B32C5F" w:rsidP="00F064EC">
      <w:pPr>
        <w:spacing w:line="360" w:lineRule="auto"/>
        <w:rPr>
          <w:rFonts w:ascii="Source Sans Pro" w:hAnsi="Source Sans Pro"/>
        </w:rPr>
      </w:pPr>
    </w:p>
    <w:p w:rsidR="001737AA" w:rsidRPr="001737AA" w:rsidRDefault="001737AA" w:rsidP="00F064EC">
      <w:pPr>
        <w:spacing w:line="360" w:lineRule="auto"/>
        <w:rPr>
          <w:rFonts w:ascii="Source Sans Pro" w:hAnsi="Source Sans Pro"/>
          <w:b/>
        </w:rPr>
      </w:pPr>
      <w:r w:rsidRPr="001737AA">
        <w:rPr>
          <w:rFonts w:ascii="Source Sans Pro" w:hAnsi="Source Sans Pro"/>
          <w:b/>
        </w:rPr>
        <w:t>Familienberatungsstellen und NÖ Frauentelefon</w:t>
      </w:r>
    </w:p>
    <w:p w:rsidR="0085772F" w:rsidRDefault="001737AA" w:rsidP="00F51CFA">
      <w:pPr>
        <w:spacing w:line="360" w:lineRule="auto"/>
        <w:rPr>
          <w:rFonts w:ascii="Source Sans Pro" w:hAnsi="Source Sans Pro"/>
        </w:rPr>
      </w:pPr>
      <w:r w:rsidRPr="001737AA">
        <w:rPr>
          <w:rFonts w:ascii="Source Sans Pro" w:hAnsi="Source Sans Pro"/>
        </w:rPr>
        <w:t xml:space="preserve">Für persönliche Beratungen </w:t>
      </w:r>
      <w:r w:rsidR="00810BD8">
        <w:rPr>
          <w:rFonts w:ascii="Source Sans Pro" w:hAnsi="Source Sans Pro"/>
        </w:rPr>
        <w:t xml:space="preserve">von Erwachsenen, Jugendlichen und Kindern </w:t>
      </w:r>
      <w:r w:rsidRPr="001737AA">
        <w:rPr>
          <w:rFonts w:ascii="Source Sans Pro" w:hAnsi="Source Sans Pro"/>
        </w:rPr>
        <w:t xml:space="preserve">stehen die Expertinnen und Experten des Hilfswerk Niederösterreich in den </w:t>
      </w:r>
      <w:r w:rsidR="00810BD8">
        <w:rPr>
          <w:rFonts w:ascii="Source Sans Pro" w:hAnsi="Source Sans Pro"/>
        </w:rPr>
        <w:t xml:space="preserve">13 geförderten </w:t>
      </w:r>
      <w:r w:rsidRPr="001737AA">
        <w:rPr>
          <w:rFonts w:ascii="Source Sans Pro" w:hAnsi="Source Sans Pro"/>
        </w:rPr>
        <w:t xml:space="preserve">Familienberatungsstellen zur Verfügung. Beratungen sind zu den Öffnungszeiten persönlich, telefonisch und auch per </w:t>
      </w:r>
      <w:proofErr w:type="spellStart"/>
      <w:r w:rsidRPr="001737AA">
        <w:rPr>
          <w:rFonts w:ascii="Source Sans Pro" w:hAnsi="Source Sans Pro"/>
        </w:rPr>
        <w:t>Videocall</w:t>
      </w:r>
      <w:proofErr w:type="spellEnd"/>
      <w:r w:rsidRPr="001737AA">
        <w:rPr>
          <w:rFonts w:ascii="Source Sans Pro" w:hAnsi="Source Sans Pro"/>
        </w:rPr>
        <w:t xml:space="preserve"> möglich.</w:t>
      </w:r>
      <w:r w:rsidR="00810BD8">
        <w:rPr>
          <w:rFonts w:ascii="Source Sans Pro" w:hAnsi="Source Sans Pro"/>
        </w:rPr>
        <w:t xml:space="preserve"> Das NÖ Frauentelefon bietet unter 0800 800 810 anonyme und kostenlose Beratung für Frauen und Mädchen. Auch Rechtsberatung und Gespräche in Fremdsprachen sind möglich.</w:t>
      </w:r>
    </w:p>
    <w:p w:rsidR="00794A44" w:rsidRDefault="00794A44" w:rsidP="00156C9B">
      <w:pPr>
        <w:spacing w:line="360" w:lineRule="auto"/>
        <w:jc w:val="both"/>
        <w:rPr>
          <w:rFonts w:ascii="Source Sans Pro" w:hAnsi="Source Sans Pro"/>
          <w:b/>
          <w:bCs/>
        </w:rPr>
      </w:pPr>
    </w:p>
    <w:p w:rsidR="00E33E39" w:rsidRPr="00E33E39" w:rsidRDefault="00E33E39" w:rsidP="00156C9B">
      <w:pPr>
        <w:spacing w:line="360" w:lineRule="auto"/>
        <w:jc w:val="both"/>
        <w:rPr>
          <w:rFonts w:ascii="Source Sans Pro" w:hAnsi="Source Sans Pro"/>
          <w:sz w:val="20"/>
          <w:szCs w:val="20"/>
        </w:rPr>
      </w:pPr>
      <w:r w:rsidRPr="00DB07E2">
        <w:rPr>
          <w:rFonts w:ascii="Source Sans Pro" w:hAnsi="Source Sans Pro"/>
          <w:b/>
          <w:bCs/>
        </w:rPr>
        <w:t xml:space="preserve">Rückfragen: </w:t>
      </w:r>
      <w:r w:rsidR="00DB07E2">
        <w:rPr>
          <w:rFonts w:ascii="Source Sans Pro" w:hAnsi="Source Sans Pro"/>
          <w:sz w:val="20"/>
          <w:szCs w:val="20"/>
        </w:rPr>
        <w:t xml:space="preserve">Hilfswerk </w:t>
      </w:r>
      <w:r w:rsidR="00156C9B">
        <w:rPr>
          <w:rFonts w:ascii="Source Sans Pro" w:hAnsi="Source Sans Pro"/>
          <w:sz w:val="20"/>
          <w:szCs w:val="20"/>
        </w:rPr>
        <w:t>NÖ</w:t>
      </w:r>
      <w:r w:rsidR="00DB07E2">
        <w:rPr>
          <w:rFonts w:ascii="Source Sans Pro" w:hAnsi="Source Sans Pro"/>
          <w:sz w:val="20"/>
          <w:szCs w:val="20"/>
        </w:rPr>
        <w:t>, Presse &amp; Kommunikation</w:t>
      </w:r>
      <w:r w:rsidR="007D11E5">
        <w:rPr>
          <w:rFonts w:ascii="Source Sans Pro" w:hAnsi="Source Sans Pro"/>
          <w:sz w:val="20"/>
          <w:szCs w:val="20"/>
        </w:rPr>
        <w:t xml:space="preserve">, </w:t>
      </w:r>
      <w:r w:rsidR="00DB07E2">
        <w:rPr>
          <w:rFonts w:ascii="Source Sans Pro" w:hAnsi="Source Sans Pro"/>
          <w:sz w:val="20"/>
          <w:szCs w:val="20"/>
        </w:rPr>
        <w:t xml:space="preserve">Tel. </w:t>
      </w:r>
      <w:r w:rsidR="00A87592">
        <w:rPr>
          <w:rFonts w:ascii="Source Sans Pro" w:hAnsi="Source Sans Pro"/>
          <w:sz w:val="20"/>
          <w:szCs w:val="20"/>
        </w:rPr>
        <w:t>05 9249-30140</w:t>
      </w:r>
      <w:r w:rsidR="00DB07E2">
        <w:rPr>
          <w:rFonts w:ascii="Source Sans Pro" w:hAnsi="Source Sans Pro"/>
          <w:sz w:val="20"/>
          <w:szCs w:val="20"/>
        </w:rPr>
        <w:t>, presse@noe.hilfswerk.at</w:t>
      </w:r>
    </w:p>
    <w:sectPr w:rsidR="00E33E39" w:rsidRPr="00E33E39" w:rsidSect="00794A44">
      <w:footerReference w:type="default" r:id="rId9"/>
      <w:headerReference w:type="first" r:id="rId10"/>
      <w:footerReference w:type="first" r:id="rId11"/>
      <w:pgSz w:w="11906" w:h="16838"/>
      <w:pgMar w:top="1276" w:right="1417" w:bottom="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7FC" w:rsidRDefault="009847FC">
      <w:r>
        <w:separator/>
      </w:r>
    </w:p>
  </w:endnote>
  <w:endnote w:type="continuationSeparator" w:id="0">
    <w:p w:rsidR="009847FC" w:rsidRDefault="00984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E84" w:rsidRDefault="009E2E84" w:rsidP="00986222">
    <w:pPr>
      <w:pStyle w:val="Fuzeile"/>
      <w:rPr>
        <w:sz w:val="18"/>
        <w:szCs w:val="18"/>
      </w:rPr>
    </w:pPr>
  </w:p>
  <w:p w:rsidR="009E2E84" w:rsidRPr="001F4BBF" w:rsidRDefault="009E2E84" w:rsidP="00986222">
    <w:pPr>
      <w:pStyle w:val="Fuzeile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E84" w:rsidRDefault="009E2E84">
    <w:pPr>
      <w:pStyle w:val="Fuzeile"/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14DD20" wp14:editId="6A7419FF">
              <wp:simplePos x="0" y="0"/>
              <wp:positionH relativeFrom="column">
                <wp:posOffset>-784225</wp:posOffset>
              </wp:positionH>
              <wp:positionV relativeFrom="paragraph">
                <wp:posOffset>119380</wp:posOffset>
              </wp:positionV>
              <wp:extent cx="7271385" cy="287655"/>
              <wp:effectExtent l="0" t="0" r="5715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71385" cy="28765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E2E84" w:rsidRDefault="009E2E84" w:rsidP="002F272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14DD20" id="Rechteck 1" o:spid="_x0000_s1026" style="position:absolute;margin-left:-61.75pt;margin-top:9.4pt;width:572.55pt;height:2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" fillcolor="#fc0 [3207]" stroked="f" strokeweight=".85pt">
              <v:textbox>
                <w:txbxContent>
                  <w:p w:rsidR="009E2E84" w:rsidRDefault="009E2E84" w:rsidP="002F272B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7FC" w:rsidRDefault="009847FC">
      <w:r>
        <w:separator/>
      </w:r>
    </w:p>
  </w:footnote>
  <w:footnote w:type="continuationSeparator" w:id="0">
    <w:p w:rsidR="009847FC" w:rsidRDefault="00984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E84" w:rsidRDefault="009E2E84">
    <w:pPr>
      <w:pStyle w:val="Kopfzeile"/>
    </w:pPr>
    <w:r w:rsidRPr="00C722E6">
      <w:rPr>
        <w:noProof/>
      </w:rPr>
      <w:drawing>
        <wp:anchor distT="0" distB="0" distL="114300" distR="114300" simplePos="0" relativeHeight="251663360" behindDoc="0" locked="0" layoutInCell="1" allowOverlap="1" wp14:anchorId="6A17A22D" wp14:editId="27B58DFD">
          <wp:simplePos x="0" y="0"/>
          <wp:positionH relativeFrom="column">
            <wp:posOffset>-22386</wp:posOffset>
          </wp:positionH>
          <wp:positionV relativeFrom="paragraph">
            <wp:posOffset>483235</wp:posOffset>
          </wp:positionV>
          <wp:extent cx="2900045" cy="364490"/>
          <wp:effectExtent l="0" t="0" r="0" b="0"/>
          <wp:wrapNone/>
          <wp:docPr id="32" name="Grafik 32" descr="C:\Users\janin.hager.NOEHW\Desktop\Presseinfo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nin.hager.NOEHW\Desktop\Presseinfo_Header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900045" cy="3644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22E6">
      <w:rPr>
        <w:noProof/>
      </w:rPr>
      <w:drawing>
        <wp:anchor distT="0" distB="0" distL="114300" distR="114300" simplePos="0" relativeHeight="251662336" behindDoc="0" locked="0" layoutInCell="1" allowOverlap="1" wp14:anchorId="0CB6B656" wp14:editId="587DB863">
          <wp:simplePos x="0" y="0"/>
          <wp:positionH relativeFrom="column">
            <wp:posOffset>5300980</wp:posOffset>
          </wp:positionH>
          <wp:positionV relativeFrom="paragraph">
            <wp:posOffset>-173355</wp:posOffset>
          </wp:positionV>
          <wp:extent cx="1065530" cy="1021715"/>
          <wp:effectExtent l="0" t="0" r="1270" b="6985"/>
          <wp:wrapNone/>
          <wp:docPr id="33" name="Grafik 33" descr="G:\Logos\Gemeinsam Wege gehen\Logo_We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Logos\Gemeinsam Wege gehen\Logo_Wege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998"/>
                  <a:stretch/>
                </pic:blipFill>
                <pic:spPr bwMode="auto">
                  <a:xfrm>
                    <a:off x="0" y="0"/>
                    <a:ext cx="1065530" cy="1021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2B0F"/>
    <w:multiLevelType w:val="hybridMultilevel"/>
    <w:tmpl w:val="1C123EC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034FE"/>
    <w:multiLevelType w:val="hybridMultilevel"/>
    <w:tmpl w:val="93967734"/>
    <w:lvl w:ilvl="0" w:tplc="D250D1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CCC554" w:tentative="1">
      <w:start w:val="1"/>
      <w:numFmt w:val="lowerLetter"/>
      <w:lvlText w:val="%2."/>
      <w:lvlJc w:val="left"/>
      <w:pPr>
        <w:ind w:left="1440" w:hanging="360"/>
      </w:pPr>
    </w:lvl>
    <w:lvl w:ilvl="2" w:tplc="B58A1A8E" w:tentative="1">
      <w:start w:val="1"/>
      <w:numFmt w:val="lowerRoman"/>
      <w:lvlText w:val="%3."/>
      <w:lvlJc w:val="right"/>
      <w:pPr>
        <w:ind w:left="2160" w:hanging="180"/>
      </w:pPr>
    </w:lvl>
    <w:lvl w:ilvl="3" w:tplc="0C427BB6" w:tentative="1">
      <w:start w:val="1"/>
      <w:numFmt w:val="decimal"/>
      <w:lvlText w:val="%4."/>
      <w:lvlJc w:val="left"/>
      <w:pPr>
        <w:ind w:left="2880" w:hanging="360"/>
      </w:pPr>
    </w:lvl>
    <w:lvl w:ilvl="4" w:tplc="7990E848" w:tentative="1">
      <w:start w:val="1"/>
      <w:numFmt w:val="lowerLetter"/>
      <w:lvlText w:val="%5."/>
      <w:lvlJc w:val="left"/>
      <w:pPr>
        <w:ind w:left="3600" w:hanging="360"/>
      </w:pPr>
    </w:lvl>
    <w:lvl w:ilvl="5" w:tplc="C7CA0E66" w:tentative="1">
      <w:start w:val="1"/>
      <w:numFmt w:val="lowerRoman"/>
      <w:lvlText w:val="%6."/>
      <w:lvlJc w:val="right"/>
      <w:pPr>
        <w:ind w:left="4320" w:hanging="180"/>
      </w:pPr>
    </w:lvl>
    <w:lvl w:ilvl="6" w:tplc="D632B474" w:tentative="1">
      <w:start w:val="1"/>
      <w:numFmt w:val="decimal"/>
      <w:lvlText w:val="%7."/>
      <w:lvlJc w:val="left"/>
      <w:pPr>
        <w:ind w:left="5040" w:hanging="360"/>
      </w:pPr>
    </w:lvl>
    <w:lvl w:ilvl="7" w:tplc="62E0A834" w:tentative="1">
      <w:start w:val="1"/>
      <w:numFmt w:val="lowerLetter"/>
      <w:lvlText w:val="%8."/>
      <w:lvlJc w:val="left"/>
      <w:pPr>
        <w:ind w:left="5760" w:hanging="360"/>
      </w:pPr>
    </w:lvl>
    <w:lvl w:ilvl="8" w:tplc="72302C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37300"/>
    <w:multiLevelType w:val="multilevel"/>
    <w:tmpl w:val="36269AF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C7199C"/>
    <w:multiLevelType w:val="hybridMultilevel"/>
    <w:tmpl w:val="6FEC0DF4"/>
    <w:lvl w:ilvl="0" w:tplc="0F6023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88D0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1BACB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0DCA4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8568E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2AEEF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362E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8471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4F233F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AC6B26"/>
    <w:multiLevelType w:val="hybridMultilevel"/>
    <w:tmpl w:val="B58EB402"/>
    <w:lvl w:ilvl="0" w:tplc="71AA0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C8ABBA" w:tentative="1">
      <w:start w:val="1"/>
      <w:numFmt w:val="lowerLetter"/>
      <w:lvlText w:val="%2."/>
      <w:lvlJc w:val="left"/>
      <w:pPr>
        <w:ind w:left="1440" w:hanging="360"/>
      </w:pPr>
    </w:lvl>
    <w:lvl w:ilvl="2" w:tplc="B3DCA866" w:tentative="1">
      <w:start w:val="1"/>
      <w:numFmt w:val="lowerRoman"/>
      <w:lvlText w:val="%3."/>
      <w:lvlJc w:val="right"/>
      <w:pPr>
        <w:ind w:left="2160" w:hanging="180"/>
      </w:pPr>
    </w:lvl>
    <w:lvl w:ilvl="3" w:tplc="E256AB3C" w:tentative="1">
      <w:start w:val="1"/>
      <w:numFmt w:val="decimal"/>
      <w:lvlText w:val="%4."/>
      <w:lvlJc w:val="left"/>
      <w:pPr>
        <w:ind w:left="2880" w:hanging="360"/>
      </w:pPr>
    </w:lvl>
    <w:lvl w:ilvl="4" w:tplc="9BBC05D2" w:tentative="1">
      <w:start w:val="1"/>
      <w:numFmt w:val="lowerLetter"/>
      <w:lvlText w:val="%5."/>
      <w:lvlJc w:val="left"/>
      <w:pPr>
        <w:ind w:left="3600" w:hanging="360"/>
      </w:pPr>
    </w:lvl>
    <w:lvl w:ilvl="5" w:tplc="CCD221E4" w:tentative="1">
      <w:start w:val="1"/>
      <w:numFmt w:val="lowerRoman"/>
      <w:lvlText w:val="%6."/>
      <w:lvlJc w:val="right"/>
      <w:pPr>
        <w:ind w:left="4320" w:hanging="180"/>
      </w:pPr>
    </w:lvl>
    <w:lvl w:ilvl="6" w:tplc="9BACAEA4" w:tentative="1">
      <w:start w:val="1"/>
      <w:numFmt w:val="decimal"/>
      <w:lvlText w:val="%7."/>
      <w:lvlJc w:val="left"/>
      <w:pPr>
        <w:ind w:left="5040" w:hanging="360"/>
      </w:pPr>
    </w:lvl>
    <w:lvl w:ilvl="7" w:tplc="36CED79C" w:tentative="1">
      <w:start w:val="1"/>
      <w:numFmt w:val="lowerLetter"/>
      <w:lvlText w:val="%8."/>
      <w:lvlJc w:val="left"/>
      <w:pPr>
        <w:ind w:left="5760" w:hanging="360"/>
      </w:pPr>
    </w:lvl>
    <w:lvl w:ilvl="8" w:tplc="3B1613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86B04"/>
    <w:multiLevelType w:val="multilevel"/>
    <w:tmpl w:val="36269AF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20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B9"/>
    <w:rsid w:val="00001FA4"/>
    <w:rsid w:val="0000301C"/>
    <w:rsid w:val="0000356E"/>
    <w:rsid w:val="0000415E"/>
    <w:rsid w:val="00004FCF"/>
    <w:rsid w:val="00013829"/>
    <w:rsid w:val="0001418F"/>
    <w:rsid w:val="00022484"/>
    <w:rsid w:val="00023AD0"/>
    <w:rsid w:val="000311F3"/>
    <w:rsid w:val="000507EA"/>
    <w:rsid w:val="00061A89"/>
    <w:rsid w:val="00070139"/>
    <w:rsid w:val="00085F7E"/>
    <w:rsid w:val="000909B6"/>
    <w:rsid w:val="000B1887"/>
    <w:rsid w:val="000B39D1"/>
    <w:rsid w:val="000B6ABF"/>
    <w:rsid w:val="001155CB"/>
    <w:rsid w:val="00123276"/>
    <w:rsid w:val="0012658C"/>
    <w:rsid w:val="0013518D"/>
    <w:rsid w:val="00142E9D"/>
    <w:rsid w:val="00150AA0"/>
    <w:rsid w:val="00156C9B"/>
    <w:rsid w:val="00162B48"/>
    <w:rsid w:val="00167CCE"/>
    <w:rsid w:val="001737AA"/>
    <w:rsid w:val="001A7B7C"/>
    <w:rsid w:val="001B04FD"/>
    <w:rsid w:val="001B0DB3"/>
    <w:rsid w:val="001B0E27"/>
    <w:rsid w:val="001B2087"/>
    <w:rsid w:val="001B2BF9"/>
    <w:rsid w:val="001B6AA1"/>
    <w:rsid w:val="001D7E1A"/>
    <w:rsid w:val="001F3CD7"/>
    <w:rsid w:val="001F3CDA"/>
    <w:rsid w:val="00215D6F"/>
    <w:rsid w:val="002215D3"/>
    <w:rsid w:val="002255F9"/>
    <w:rsid w:val="002352FD"/>
    <w:rsid w:val="0024162C"/>
    <w:rsid w:val="002526F2"/>
    <w:rsid w:val="002537DA"/>
    <w:rsid w:val="00256CEE"/>
    <w:rsid w:val="002667FF"/>
    <w:rsid w:val="0028071B"/>
    <w:rsid w:val="0028087D"/>
    <w:rsid w:val="00282317"/>
    <w:rsid w:val="00283744"/>
    <w:rsid w:val="00286EC5"/>
    <w:rsid w:val="002A03FB"/>
    <w:rsid w:val="002A390B"/>
    <w:rsid w:val="002C65F8"/>
    <w:rsid w:val="002C7059"/>
    <w:rsid w:val="002E6BE3"/>
    <w:rsid w:val="002F272B"/>
    <w:rsid w:val="00300BA4"/>
    <w:rsid w:val="00303FA0"/>
    <w:rsid w:val="00306F73"/>
    <w:rsid w:val="003134C1"/>
    <w:rsid w:val="00320343"/>
    <w:rsid w:val="00332DB6"/>
    <w:rsid w:val="0034729E"/>
    <w:rsid w:val="00361061"/>
    <w:rsid w:val="00364F39"/>
    <w:rsid w:val="003671B9"/>
    <w:rsid w:val="003717B4"/>
    <w:rsid w:val="003B5235"/>
    <w:rsid w:val="003B52A0"/>
    <w:rsid w:val="003B629A"/>
    <w:rsid w:val="003C77A8"/>
    <w:rsid w:val="003D5F7D"/>
    <w:rsid w:val="003E1E66"/>
    <w:rsid w:val="004116B5"/>
    <w:rsid w:val="004266CA"/>
    <w:rsid w:val="00427AFB"/>
    <w:rsid w:val="00442ABC"/>
    <w:rsid w:val="00450A3F"/>
    <w:rsid w:val="00467ED3"/>
    <w:rsid w:val="00472687"/>
    <w:rsid w:val="00490298"/>
    <w:rsid w:val="00493A68"/>
    <w:rsid w:val="004A0D68"/>
    <w:rsid w:val="004A4FFC"/>
    <w:rsid w:val="004A776F"/>
    <w:rsid w:val="004C6C06"/>
    <w:rsid w:val="004D2FC2"/>
    <w:rsid w:val="004D3032"/>
    <w:rsid w:val="004F05A1"/>
    <w:rsid w:val="004F2B36"/>
    <w:rsid w:val="00502759"/>
    <w:rsid w:val="00524ABD"/>
    <w:rsid w:val="00525AC1"/>
    <w:rsid w:val="00535850"/>
    <w:rsid w:val="00553966"/>
    <w:rsid w:val="00554E5A"/>
    <w:rsid w:val="00575F6C"/>
    <w:rsid w:val="00593447"/>
    <w:rsid w:val="00593F3A"/>
    <w:rsid w:val="005A7776"/>
    <w:rsid w:val="005B5EAC"/>
    <w:rsid w:val="005D0318"/>
    <w:rsid w:val="005F161A"/>
    <w:rsid w:val="006113BC"/>
    <w:rsid w:val="00632EF8"/>
    <w:rsid w:val="0063725E"/>
    <w:rsid w:val="00654D77"/>
    <w:rsid w:val="00655890"/>
    <w:rsid w:val="00660AB1"/>
    <w:rsid w:val="00661CBA"/>
    <w:rsid w:val="006620E7"/>
    <w:rsid w:val="00664CA7"/>
    <w:rsid w:val="006848A2"/>
    <w:rsid w:val="00693803"/>
    <w:rsid w:val="006B517F"/>
    <w:rsid w:val="006B66F7"/>
    <w:rsid w:val="006C3B68"/>
    <w:rsid w:val="006C6A5A"/>
    <w:rsid w:val="006D39C8"/>
    <w:rsid w:val="006D3DAA"/>
    <w:rsid w:val="006F06A8"/>
    <w:rsid w:val="00701408"/>
    <w:rsid w:val="00716440"/>
    <w:rsid w:val="00735A88"/>
    <w:rsid w:val="0073745A"/>
    <w:rsid w:val="007459B7"/>
    <w:rsid w:val="00764FCA"/>
    <w:rsid w:val="00765852"/>
    <w:rsid w:val="00766F98"/>
    <w:rsid w:val="00776C32"/>
    <w:rsid w:val="00782B02"/>
    <w:rsid w:val="00794A44"/>
    <w:rsid w:val="007B571E"/>
    <w:rsid w:val="007C0140"/>
    <w:rsid w:val="007D11E5"/>
    <w:rsid w:val="007D3BD1"/>
    <w:rsid w:val="00800374"/>
    <w:rsid w:val="00802445"/>
    <w:rsid w:val="008036EF"/>
    <w:rsid w:val="008046CF"/>
    <w:rsid w:val="00810BD8"/>
    <w:rsid w:val="00815743"/>
    <w:rsid w:val="00815EB0"/>
    <w:rsid w:val="008205E9"/>
    <w:rsid w:val="00850229"/>
    <w:rsid w:val="00851EEC"/>
    <w:rsid w:val="00853382"/>
    <w:rsid w:val="0085772F"/>
    <w:rsid w:val="00863C71"/>
    <w:rsid w:val="00867FB9"/>
    <w:rsid w:val="00883FD0"/>
    <w:rsid w:val="0089121C"/>
    <w:rsid w:val="008A4D80"/>
    <w:rsid w:val="008C059B"/>
    <w:rsid w:val="008C77D5"/>
    <w:rsid w:val="008D6BFB"/>
    <w:rsid w:val="008E1360"/>
    <w:rsid w:val="008F10C0"/>
    <w:rsid w:val="00900F50"/>
    <w:rsid w:val="009020EE"/>
    <w:rsid w:val="00914FDD"/>
    <w:rsid w:val="00920168"/>
    <w:rsid w:val="00935B6A"/>
    <w:rsid w:val="0094375E"/>
    <w:rsid w:val="00953850"/>
    <w:rsid w:val="0095534A"/>
    <w:rsid w:val="00964957"/>
    <w:rsid w:val="00964E17"/>
    <w:rsid w:val="009803E6"/>
    <w:rsid w:val="009809E4"/>
    <w:rsid w:val="009847FC"/>
    <w:rsid w:val="00986222"/>
    <w:rsid w:val="009A0174"/>
    <w:rsid w:val="009A0200"/>
    <w:rsid w:val="009A6A63"/>
    <w:rsid w:val="009C23C2"/>
    <w:rsid w:val="009C67F2"/>
    <w:rsid w:val="009D04C4"/>
    <w:rsid w:val="009E1388"/>
    <w:rsid w:val="009E2E84"/>
    <w:rsid w:val="00A125A9"/>
    <w:rsid w:val="00A313A8"/>
    <w:rsid w:val="00A32451"/>
    <w:rsid w:val="00A4649F"/>
    <w:rsid w:val="00A568F2"/>
    <w:rsid w:val="00A56CE3"/>
    <w:rsid w:val="00A6747A"/>
    <w:rsid w:val="00A705F6"/>
    <w:rsid w:val="00A714A3"/>
    <w:rsid w:val="00A80229"/>
    <w:rsid w:val="00A87592"/>
    <w:rsid w:val="00A90CE4"/>
    <w:rsid w:val="00A90DDF"/>
    <w:rsid w:val="00A91DD8"/>
    <w:rsid w:val="00AA4C59"/>
    <w:rsid w:val="00AB03DA"/>
    <w:rsid w:val="00AD20A6"/>
    <w:rsid w:val="00AE60C7"/>
    <w:rsid w:val="00AE7F48"/>
    <w:rsid w:val="00AF7614"/>
    <w:rsid w:val="00B076EC"/>
    <w:rsid w:val="00B15666"/>
    <w:rsid w:val="00B16458"/>
    <w:rsid w:val="00B17749"/>
    <w:rsid w:val="00B32C5F"/>
    <w:rsid w:val="00B339F8"/>
    <w:rsid w:val="00B46CDB"/>
    <w:rsid w:val="00B53996"/>
    <w:rsid w:val="00B57E93"/>
    <w:rsid w:val="00B7509D"/>
    <w:rsid w:val="00B836C8"/>
    <w:rsid w:val="00B91A99"/>
    <w:rsid w:val="00B94D5A"/>
    <w:rsid w:val="00B95E04"/>
    <w:rsid w:val="00BB38CA"/>
    <w:rsid w:val="00BB395B"/>
    <w:rsid w:val="00BD03F8"/>
    <w:rsid w:val="00BD156E"/>
    <w:rsid w:val="00BE1EEC"/>
    <w:rsid w:val="00BE4B58"/>
    <w:rsid w:val="00C0239C"/>
    <w:rsid w:val="00C03FFD"/>
    <w:rsid w:val="00C061C2"/>
    <w:rsid w:val="00C138A0"/>
    <w:rsid w:val="00C360A2"/>
    <w:rsid w:val="00C44D67"/>
    <w:rsid w:val="00C6038F"/>
    <w:rsid w:val="00C6212D"/>
    <w:rsid w:val="00C641D6"/>
    <w:rsid w:val="00C71A2A"/>
    <w:rsid w:val="00C722E6"/>
    <w:rsid w:val="00C82392"/>
    <w:rsid w:val="00C84FB0"/>
    <w:rsid w:val="00CA4A31"/>
    <w:rsid w:val="00CB249C"/>
    <w:rsid w:val="00CB2B9B"/>
    <w:rsid w:val="00CB6483"/>
    <w:rsid w:val="00CB7392"/>
    <w:rsid w:val="00CC5B02"/>
    <w:rsid w:val="00CD3CB9"/>
    <w:rsid w:val="00CE41DD"/>
    <w:rsid w:val="00CF27ED"/>
    <w:rsid w:val="00CF5F54"/>
    <w:rsid w:val="00D0667A"/>
    <w:rsid w:val="00D419A9"/>
    <w:rsid w:val="00D457ED"/>
    <w:rsid w:val="00D66E92"/>
    <w:rsid w:val="00DB07E2"/>
    <w:rsid w:val="00DC069B"/>
    <w:rsid w:val="00DC2AC2"/>
    <w:rsid w:val="00DE4F16"/>
    <w:rsid w:val="00DE6540"/>
    <w:rsid w:val="00DE6631"/>
    <w:rsid w:val="00E02185"/>
    <w:rsid w:val="00E02897"/>
    <w:rsid w:val="00E16F92"/>
    <w:rsid w:val="00E2091D"/>
    <w:rsid w:val="00E211AA"/>
    <w:rsid w:val="00E33E39"/>
    <w:rsid w:val="00E35FE1"/>
    <w:rsid w:val="00E4074E"/>
    <w:rsid w:val="00E427C2"/>
    <w:rsid w:val="00E579D1"/>
    <w:rsid w:val="00E71718"/>
    <w:rsid w:val="00E86DA1"/>
    <w:rsid w:val="00E9462F"/>
    <w:rsid w:val="00EC5D4F"/>
    <w:rsid w:val="00EE1431"/>
    <w:rsid w:val="00EE6856"/>
    <w:rsid w:val="00F04E17"/>
    <w:rsid w:val="00F064EC"/>
    <w:rsid w:val="00F232D4"/>
    <w:rsid w:val="00F4411D"/>
    <w:rsid w:val="00F46E7F"/>
    <w:rsid w:val="00F51CFA"/>
    <w:rsid w:val="00F73640"/>
    <w:rsid w:val="00F74FAC"/>
    <w:rsid w:val="00FA2A44"/>
    <w:rsid w:val="00FA78F6"/>
    <w:rsid w:val="00FB0BE8"/>
    <w:rsid w:val="00FB2D75"/>
    <w:rsid w:val="00FC468A"/>
    <w:rsid w:val="00FC5260"/>
    <w:rsid w:val="00FD145E"/>
    <w:rsid w:val="00FE239B"/>
    <w:rsid w:val="00FF66C6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B759CD6"/>
  <w15:docId w15:val="{8652658D-1E5C-4172-8108-DCF6EF2B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1B78CC"/>
    <w:pPr>
      <w:keepNext/>
      <w:outlineLvl w:val="2"/>
    </w:pPr>
    <w:rPr>
      <w:rFonts w:eastAsia="Times New Roman" w:cs="Times New Roman"/>
      <w:b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F0FA8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semiHidden/>
    <w:rsid w:val="001B78CC"/>
    <w:rPr>
      <w:rFonts w:eastAsia="Times New Roman" w:cs="Times New Roman"/>
      <w:b/>
      <w:sz w:val="24"/>
      <w:szCs w:val="20"/>
      <w:lang w:eastAsia="de-DE"/>
    </w:rPr>
  </w:style>
  <w:style w:type="character" w:styleId="Hyperlink">
    <w:name w:val="Hyperlink"/>
    <w:basedOn w:val="Absatz-Standardschriftart"/>
    <w:unhideWhenUsed/>
    <w:rsid w:val="001B78CC"/>
    <w:rPr>
      <w:color w:val="0000FF"/>
      <w:u w:val="single"/>
    </w:rPr>
  </w:style>
  <w:style w:type="paragraph" w:styleId="Beschriftung">
    <w:name w:val="caption"/>
    <w:basedOn w:val="Standard"/>
    <w:next w:val="Standard"/>
    <w:semiHidden/>
    <w:unhideWhenUsed/>
    <w:qFormat/>
    <w:rsid w:val="001B78CC"/>
    <w:rPr>
      <w:rFonts w:eastAsia="Times New Roman" w:cs="Times New Roman"/>
      <w:b/>
      <w:sz w:val="28"/>
      <w:szCs w:val="20"/>
    </w:rPr>
  </w:style>
  <w:style w:type="paragraph" w:customStyle="1" w:styleId="LAKISText">
    <w:name w:val="LAKIS_Text"/>
    <w:rsid w:val="001B78CC"/>
    <w:pPr>
      <w:spacing w:line="360" w:lineRule="auto"/>
    </w:pPr>
    <w:rPr>
      <w:rFonts w:eastAsia="Times New Roman" w:cs="Times New Roman"/>
      <w:sz w:val="24"/>
      <w:szCs w:val="20"/>
      <w:lang w:val="de-AT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8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8C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F40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F40CF"/>
  </w:style>
  <w:style w:type="paragraph" w:styleId="Fuzeile">
    <w:name w:val="footer"/>
    <w:basedOn w:val="Standard"/>
    <w:link w:val="FuzeileZchn"/>
    <w:uiPriority w:val="99"/>
    <w:unhideWhenUsed/>
    <w:rsid w:val="00EF40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F40CF"/>
  </w:style>
  <w:style w:type="character" w:styleId="BesuchterLink">
    <w:name w:val="FollowedHyperlink"/>
    <w:basedOn w:val="Absatz-Standardschriftart"/>
    <w:uiPriority w:val="99"/>
    <w:semiHidden/>
    <w:unhideWhenUsed/>
    <w:rsid w:val="002F64FE"/>
    <w:rPr>
      <w:color w:val="7F6F6F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74FA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34C1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51C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beratung.noe.hilfswerk.a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ilfswerk_Farbwelt">
  <a:themeElements>
    <a:clrScheme name="Hilfswerk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E95D0F"/>
      </a:accent1>
      <a:accent2>
        <a:srgbClr val="EE7F00"/>
      </a:accent2>
      <a:accent3>
        <a:srgbClr val="F6A800"/>
      </a:accent3>
      <a:accent4>
        <a:srgbClr val="FFCC00"/>
      </a:accent4>
      <a:accent5>
        <a:srgbClr val="FFEB99"/>
      </a:accent5>
      <a:accent6>
        <a:srgbClr val="FFF5CC"/>
      </a:accent6>
      <a:hlink>
        <a:srgbClr val="E95D0F"/>
      </a:hlink>
      <a:folHlink>
        <a:srgbClr val="7F6F6F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7CA98-2AE9-453E-B4EF-94DA2A56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HW_Pressetext_Wir gemeinsam. Die Hilfswerk-Woche 2017_Nachbericht</vt:lpstr>
    </vt:vector>
  </TitlesOfParts>
  <Company>NOE Hilfswerk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HW_Pressetext_Wir gemeinsam. Die Hilfswerk-Woche 2017_Nachbericht</dc:title>
  <dc:creator>Schreiner Elisabeth</dc:creator>
  <cp:lastModifiedBy>Satzinger Petra</cp:lastModifiedBy>
  <cp:revision>5</cp:revision>
  <cp:lastPrinted>2023-10-11T08:00:00Z</cp:lastPrinted>
  <dcterms:created xsi:type="dcterms:W3CDTF">2025-03-18T09:42:00Z</dcterms:created>
  <dcterms:modified xsi:type="dcterms:W3CDTF">2025-03-20T14:04:00Z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CreatedAt">
    <vt:lpwstr>Hager, Janin</vt:lpwstr>
  </property>
  <property fmtid="{D5CDD505-2E9C-101B-9397-08002B2CF9AE}" pid="3" name="rox_CreatedBy">
    <vt:lpwstr>28.06.2017</vt:lpwstr>
  </property>
  <property fmtid="{D5CDD505-2E9C-101B-9397-08002B2CF9AE}" pid="4" name="rox_Description">
    <vt:lpwstr/>
  </property>
  <property fmtid="{D5CDD505-2E9C-101B-9397-08002B2CF9AE}" pid="5" name="rox_DocPath">
    <vt:lpwstr>Dokumente/B Support- und Entwicklungsfunktionen/Marketing &amp; Kommunikation/Aktuell/Hilfswerk-Woche</vt:lpwstr>
  </property>
  <property fmtid="{D5CDD505-2E9C-101B-9397-08002B2CF9AE}" pid="6" name="rox_DocType">
    <vt:lpwstr>freies Dokument</vt:lpwstr>
  </property>
  <property fmtid="{D5CDD505-2E9C-101B-9397-08002B2CF9AE}" pid="7" name="rox_FileName">
    <vt:lpwstr>HW_Pressetext_Wir gemeinsam. Die Hilfswerk-Woche 2017_Nachbericht.docx</vt:lpwstr>
  </property>
  <property fmtid="{D5CDD505-2E9C-101B-9397-08002B2CF9AE}" pid="8" name="rox_ID">
    <vt:lpwstr>9995</vt:lpwstr>
  </property>
  <property fmtid="{D5CDD505-2E9C-101B-9397-08002B2CF9AE}" pid="9" name="rox_Meta">
    <vt:lpwstr>10</vt:lpwstr>
  </property>
  <property fmtid="{D5CDD505-2E9C-101B-9397-08002B2CF9AE}" pid="10" name="rox_Meta0">
    <vt:lpwstr>&lt;fields&gt;&lt;Field id="rox_ID" caption="ID"/&gt;&lt;Field id="rox_Title" caption="Titel"/&gt;&lt;Field id="rox_Status" caption="Status"/&gt;&lt;Field</vt:lpwstr>
  </property>
  <property fmtid="{D5CDD505-2E9C-101B-9397-08002B2CF9AE}" pid="11" name="rox_Meta1">
    <vt:lpwstr> id="rox_Description" caption="Beschreibung"/&gt;&lt;Field id="rox_DocType" caption="Dokumententyp"/&gt;&lt;Field id="rox_CreatedBy" captio</vt:lpwstr>
  </property>
  <property fmtid="{D5CDD505-2E9C-101B-9397-08002B2CF9AE}" pid="12" name="rox_Meta10">
    <vt:lpwstr/>
  </property>
  <property fmtid="{D5CDD505-2E9C-101B-9397-08002B2CF9AE}" pid="13" name="rox_Meta2">
    <vt:lpwstr>n="Erstellt am"/&gt;&lt;Field id="rox_CreatedAt" caption="Erstellt von"/&gt;&lt;Field id="rox_UpdatedBy" caption="Geändert von"/&gt;&lt;Field id=</vt:lpwstr>
  </property>
  <property fmtid="{D5CDD505-2E9C-101B-9397-08002B2CF9AE}" pid="14" name="rox_Meta3">
    <vt:lpwstr>"rox_UpdatedAt" caption="Geändert am"/&gt;&lt;Field id="rox_DocPath" caption="Pfad"/&gt;&lt;Field id="rox_ParentDocTitle" caption="Ordner"/</vt:lpwstr>
  </property>
  <property fmtid="{D5CDD505-2E9C-101B-9397-08002B2CF9AE}" pid="15" name="rox_Meta4">
    <vt:lpwstr>&gt;&lt;Field id="rox_FileName" caption="Dateiname"/&gt;&lt;Field id="rox_releasedate" caption="Ausgabedatum"/&gt;&lt;Field id="rox_RoleV" captio</vt:lpwstr>
  </property>
  <property fmtid="{D5CDD505-2E9C-101B-9397-08002B2CF9AE}" pid="16" name="rox_Meta5">
    <vt:lpwstr>n="Rolle: Verantwortlich"/&gt;&lt;Field id="rox_RoleD" caption="Rolle: Verteilberechtigt"/&gt;&lt;Field id="rox_RoleD_2" caption="Rolle: Ve</vt:lpwstr>
  </property>
  <property fmtid="{D5CDD505-2E9C-101B-9397-08002B2CF9AE}" pid="17" name="rox_Meta6">
    <vt:lpwstr>rteilberechtigt_2"/&gt;&lt;Field id="rox_RoleD_3" caption="Rolle: Verteilberechtigt_3"/&gt;&lt;Field id="rox_RoleD_4" caption="Rolle: Verte</vt:lpwstr>
  </property>
  <property fmtid="{D5CDD505-2E9C-101B-9397-08002B2CF9AE}" pid="18" name="rox_Meta7">
    <vt:lpwstr>ilberechtigt_4"/&gt;&lt;Field id="rox_RoleD_5" caption="Rolle: Verteilberechtigt_5"/&gt;&lt;Field id="rox_RoleD_6" caption="Rolle: Verteilb</vt:lpwstr>
  </property>
  <property fmtid="{D5CDD505-2E9C-101B-9397-08002B2CF9AE}" pid="19" name="rox_Meta8">
    <vt:lpwstr>erechtigt_6"/&gt;&lt;Field id="rox_RoleE" caption="Rolle: Empfänger"/&gt;&lt;Field id="rox_ReferencesTo" caption="Referenzen auf" type="Ref</vt:lpwstr>
  </property>
  <property fmtid="{D5CDD505-2E9C-101B-9397-08002B2CF9AE}" pid="20" name="rox_Meta9">
    <vt:lpwstr>To" url="http://SRV25/Roxtra"/&gt;&lt;/fields&gt;
</vt:lpwstr>
  </property>
  <property fmtid="{D5CDD505-2E9C-101B-9397-08002B2CF9AE}" pid="21" name="rox_ParentDocTitle">
    <vt:lpwstr>Hilfswerk-Woche</vt:lpwstr>
  </property>
  <property fmtid="{D5CDD505-2E9C-101B-9397-08002B2CF9AE}" pid="22" name="rox_ReferencesTo">
    <vt:lpwstr>...</vt:lpwstr>
  </property>
  <property fmtid="{D5CDD505-2E9C-101B-9397-08002B2CF9AE}" pid="23" name="rox_releasedate">
    <vt:lpwstr>28.06.2017</vt:lpwstr>
  </property>
  <property fmtid="{D5CDD505-2E9C-101B-9397-08002B2CF9AE}" pid="24" name="rox_RoleD">
    <vt:lpwstr>GRUPPE: Bearbeiter Admin
GRUPPE: Bearbeiter Marketing &amp; Ehrenamt
GRUPPE: Bearbeiter V&amp;F
GRUPPE: GBL ALLE (ohne GF)
GRUPPE: </vt:lpwstr>
  </property>
  <property fmtid="{D5CDD505-2E9C-101B-9397-08002B2CF9AE}" pid="25" name="rox_RoleD_2">
    <vt:lpwstr>GBL Finanzen, PI
GRUPPE: GF
GRUPPE: GL ALLE
GRUPPE: GL Rewe
GRUPPE: Roxtra_Administrator
GRUPPE: </vt:lpwstr>
  </property>
  <property fmtid="{D5CDD505-2E9C-101B-9397-08002B2CF9AE}" pid="26" name="rox_RoleD_3">
    <vt:lpwstr>Roxtra_HPD_Bearbeiter
Administrator, Administrator
Aksakalli, Gülay
Ecker, Cornelia
Fuchs, Elke
Gleirscher, </vt:lpwstr>
  </property>
  <property fmtid="{D5CDD505-2E9C-101B-9397-08002B2CF9AE}" pid="27" name="rox_RoleD_4">
    <vt:lpwstr>Christoph
Gleiß, Regina
Hager, Janin
Hager, Jennifer
Hold, Julia
Kern, Sonja
Knapp, Franz
Kocher, Erwin
Mayer, </vt:lpwstr>
  </property>
  <property fmtid="{D5CDD505-2E9C-101B-9397-08002B2CF9AE}" pid="28" name="rox_RoleD_5">
    <vt:lpwstr>Claudia
Mellacher, Sabine
Neuwirth, Silvia
Pasching, Michaela
Schiefer, Irmgard
Schmied, Elfriede-Bianca
Schober, </vt:lpwstr>
  </property>
  <property fmtid="{D5CDD505-2E9C-101B-9397-08002B2CF9AE}" pid="29" name="rox_RoleD_6">
    <vt:lpwstr>Eleonore
Schuster, Andrea
System, roXtra
Tanzer, Edith</vt:lpwstr>
  </property>
  <property fmtid="{D5CDD505-2E9C-101B-9397-08002B2CF9AE}" pid="30" name="rox_RoleE">
    <vt:lpwstr/>
  </property>
  <property fmtid="{D5CDD505-2E9C-101B-9397-08002B2CF9AE}" pid="31" name="rox_RoleV">
    <vt:lpwstr>Hager, Janin</vt:lpwstr>
  </property>
  <property fmtid="{D5CDD505-2E9C-101B-9397-08002B2CF9AE}" pid="32" name="rox_Status">
    <vt:lpwstr>freigegeben</vt:lpwstr>
  </property>
  <property fmtid="{D5CDD505-2E9C-101B-9397-08002B2CF9AE}" pid="33" name="rox_Title">
    <vt:lpwstr>HW_Pressetext_Wir gemeinsam. Die Hilfswerk-Woche 2017_Nachbericht</vt:lpwstr>
  </property>
  <property fmtid="{D5CDD505-2E9C-101B-9397-08002B2CF9AE}" pid="34" name="rox_UpdatedAt">
    <vt:lpwstr>28.06.2017</vt:lpwstr>
  </property>
  <property fmtid="{D5CDD505-2E9C-101B-9397-08002B2CF9AE}" pid="35" name="rox_UpdatedBy">
    <vt:lpwstr>Hager, Janin</vt:lpwstr>
  </property>
</Properties>
</file>