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1B24" w14:textId="1EF8F647" w:rsidR="00A513A8" w:rsidRPr="000C1096" w:rsidRDefault="00A513A8" w:rsidP="001F3403">
      <w:pPr>
        <w:pStyle w:val="KeinLeerraum"/>
        <w:rPr>
          <w:rFonts w:ascii="Calibri" w:hAnsi="Calibri" w:cs="Calibri"/>
          <w:b/>
          <w:bCs/>
          <w:color w:val="000000" w:themeColor="text1"/>
          <w:sz w:val="30"/>
          <w:szCs w:val="30"/>
          <w:lang w:eastAsia="de-AT"/>
        </w:rPr>
      </w:pPr>
      <w:r w:rsidRPr="000C1096">
        <w:rPr>
          <w:rFonts w:ascii="Calibri" w:hAnsi="Calibri" w:cs="Calibri"/>
          <w:b/>
          <w:bCs/>
          <w:color w:val="000000" w:themeColor="text1"/>
          <w:sz w:val="30"/>
          <w:szCs w:val="30"/>
          <w:highlight w:val="yellow"/>
          <w:lang w:eastAsia="de-AT"/>
        </w:rPr>
        <w:t>AUS DER PRAXIS – FÜR DIE PRAXIS</w:t>
      </w:r>
    </w:p>
    <w:p w14:paraId="216ABC27" w14:textId="2BAB9B00" w:rsidR="00432A9D" w:rsidRPr="000C1096" w:rsidRDefault="00432A9D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</w:p>
    <w:p w14:paraId="63CE3300" w14:textId="139048FD" w:rsidR="00722CDB" w:rsidRPr="000C1096" w:rsidRDefault="00BA7237" w:rsidP="00722CDB">
      <w:pPr>
        <w:pStyle w:val="KeinLeerraum"/>
        <w:rPr>
          <w:rFonts w:ascii="Calibri" w:hAnsi="Calibri" w:cs="Calibri"/>
          <w:b/>
          <w:bCs/>
          <w:color w:val="000000" w:themeColor="text1"/>
          <w:sz w:val="30"/>
          <w:szCs w:val="30"/>
          <w:lang w:eastAsia="de-AT"/>
        </w:rPr>
      </w:pPr>
      <w:r w:rsidRPr="000C1096">
        <w:rPr>
          <w:rFonts w:ascii="Calibri" w:hAnsi="Calibri" w:cs="Calibri"/>
          <w:b/>
          <w:bCs/>
          <w:color w:val="000000" w:themeColor="text1"/>
          <w:sz w:val="30"/>
          <w:szCs w:val="30"/>
          <w:lang w:eastAsia="de-AT"/>
        </w:rPr>
        <w:t>Einzigartiges Angebot in N</w:t>
      </w:r>
      <w:r w:rsidR="006E2B0C" w:rsidRPr="000C1096">
        <w:rPr>
          <w:rFonts w:ascii="Calibri" w:hAnsi="Calibri" w:cs="Calibri"/>
          <w:b/>
          <w:bCs/>
          <w:color w:val="000000" w:themeColor="text1"/>
          <w:sz w:val="30"/>
          <w:szCs w:val="30"/>
          <w:lang w:eastAsia="de-AT"/>
        </w:rPr>
        <w:t>iederösterreich</w:t>
      </w:r>
      <w:r w:rsidRPr="000C1096">
        <w:rPr>
          <w:rFonts w:ascii="Calibri" w:hAnsi="Calibri" w:cs="Calibri"/>
          <w:b/>
          <w:bCs/>
          <w:color w:val="000000" w:themeColor="text1"/>
          <w:sz w:val="30"/>
          <w:szCs w:val="30"/>
          <w:lang w:eastAsia="de-AT"/>
        </w:rPr>
        <w:t>: Interaktiver Rede- und Rhetorik Workshop</w:t>
      </w:r>
    </w:p>
    <w:p w14:paraId="7EF68E9E" w14:textId="6A32EB4F" w:rsidR="00722CDB" w:rsidRPr="000C1096" w:rsidRDefault="00722CDB" w:rsidP="00722CDB">
      <w:pPr>
        <w:pStyle w:val="KeinLeerraum"/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</w:pPr>
    </w:p>
    <w:p w14:paraId="14A09ACD" w14:textId="10842DEE" w:rsidR="00BA7237" w:rsidRPr="000C1096" w:rsidRDefault="00BA7237" w:rsidP="00722CDB">
      <w:pPr>
        <w:pStyle w:val="KeinLeerraum"/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  <w:t>„UNVERGESSLICHE ZEREMONIEN GESTALTEN“</w:t>
      </w:r>
    </w:p>
    <w:p w14:paraId="0E48E275" w14:textId="77777777" w:rsidR="00722CDB" w:rsidRPr="000C1096" w:rsidRDefault="00722CDB" w:rsidP="00722CDB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</w:p>
    <w:p w14:paraId="3AC5F6CD" w14:textId="31208AB9" w:rsidR="00380ADA" w:rsidRPr="000C1096" w:rsidRDefault="000039FC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Aus eigener Erfahrung wissen wir wie es sich anfühlt die Standesamtsprüfung in der Tasche zu haben und im Kopf voll </w:t>
      </w:r>
      <w:r w:rsidR="00BA7237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mit rechtlicher Theorie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zu sein und sich dennoch nicht ausreichend auf die Durchführung von Eheschließungen vorbereitet zu fühlen. Denn</w:t>
      </w:r>
      <w:r w:rsidR="0032301B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für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die Tätigkeit am Standesamt </w:t>
      </w:r>
      <w:r w:rsidR="0032301B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braucht es mehr als „</w:t>
      </w:r>
      <w:r w:rsidR="0038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nur</w:t>
      </w:r>
      <w:r w:rsidR="0032301B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“</w:t>
      </w:r>
      <w:r w:rsidR="0038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Rechtskenntnisse, </w:t>
      </w:r>
      <w:r w:rsidR="000C109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sondern</w:t>
      </w:r>
      <w:r w:rsidR="0038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wahre</w:t>
      </w:r>
      <w:r w:rsidR="00290A32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s</w:t>
      </w:r>
      <w:r w:rsidR="0038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Allroundtalent. Menschen</w:t>
      </w:r>
      <w:r w:rsidR="0069086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mit</w:t>
      </w:r>
      <w:r w:rsidR="0038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Empathie, Effizienz, Organisations- und </w:t>
      </w:r>
      <w:proofErr w:type="spellStart"/>
      <w:r w:rsidR="0038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schreiberischem</w:t>
      </w:r>
      <w:proofErr w:type="spellEnd"/>
      <w:r w:rsidR="0038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Talent sowie Entertain</w:t>
      </w:r>
      <w:r w:rsidR="00D2415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ment</w:t>
      </w:r>
      <w:r w:rsidR="0038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qualitäten</w:t>
      </w:r>
      <w:r w:rsidR="0069086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.</w:t>
      </w:r>
    </w:p>
    <w:p w14:paraId="79CF5211" w14:textId="77777777" w:rsidR="00432A9D" w:rsidRPr="000C1096" w:rsidRDefault="00432A9D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</w:p>
    <w:p w14:paraId="646D885B" w14:textId="52D81152" w:rsidR="00BA7237" w:rsidRPr="000C1096" w:rsidRDefault="00BA7237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Ergänzend zur fundierten rechtlichen Standesamtsausbildung bieten wir</w:t>
      </w:r>
      <w:r w:rsidR="00D2415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deshalb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</w:t>
      </w:r>
      <w:r w:rsidR="000C109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seit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2024 </w:t>
      </w:r>
      <w:r w:rsidR="0038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in N</w:t>
      </w:r>
      <w:r w:rsidR="000C22D5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iederösterreich</w:t>
      </w:r>
      <w:r w:rsidR="0038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maßgeschneiderte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interaktive 2-tägigen </w:t>
      </w:r>
      <w:r w:rsidR="000C109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Fachw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orkshop</w:t>
      </w:r>
      <w:r w:rsidR="000C109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s</w:t>
      </w:r>
      <w:r w:rsidR="0038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.</w:t>
      </w:r>
    </w:p>
    <w:p w14:paraId="001A18E8" w14:textId="45570A6C" w:rsidR="00BA7237" w:rsidRPr="000C1096" w:rsidRDefault="00431B5B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Wir sind das </w:t>
      </w:r>
      <w:r w:rsidR="00BA7237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Standesbeamtinnen-Duo Marianne Kerschbaumer (Zwentendorf an der Donau) und Evelyn Gruber (Rabenstein an der Pielach) 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und leiten die beiden Tage in </w:t>
      </w:r>
      <w:proofErr w:type="spellStart"/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Doppelconference</w:t>
      </w:r>
      <w:proofErr w:type="spellEnd"/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an. Doppelte Power, mehr Input, verschiedene Herangehensweisen und mehr Zeit</w:t>
      </w:r>
      <w:r w:rsidR="00290A32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um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</w:t>
      </w:r>
      <w:r w:rsidR="00AC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unsere</w:t>
      </w:r>
      <w:r w:rsidR="00290A32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Teilenehmenden </w:t>
      </w:r>
      <w:r w:rsidR="00AC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individuell </w:t>
      </w:r>
      <w:r w:rsidR="00290A32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beim Reden verfassen zu </w:t>
      </w:r>
      <w:r w:rsidR="000039FC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unterstützen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, sind die Vorteile von uns als Duo. </w:t>
      </w:r>
    </w:p>
    <w:p w14:paraId="1E9A175F" w14:textId="77777777" w:rsidR="00432A9D" w:rsidRPr="000C1096" w:rsidRDefault="00432A9D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</w:p>
    <w:p w14:paraId="10026DA7" w14:textId="2C8B9892" w:rsidR="00690866" w:rsidRPr="000C1096" w:rsidRDefault="001133AF" w:rsidP="00690866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Wir haben unsere </w:t>
      </w:r>
      <w:r w:rsidR="0069086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lehrreichsten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Erfahrungen aus der Praxis und </w:t>
      </w:r>
      <w:r w:rsidR="0069086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wertvolles Wissen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aus zahlreichen Zusatzausbildungen in diesen Workshop gepackt. </w:t>
      </w:r>
      <w:r w:rsidR="0085459E" w:rsidRPr="0085459E">
        <w:rPr>
          <w:rFonts w:ascii="Calibri" w:hAnsi="Calibri" w:cs="Calibri"/>
          <w:color w:val="000000" w:themeColor="text1"/>
          <w:sz w:val="24"/>
          <w:szCs w:val="24"/>
          <w:lang w:eastAsia="de-AT"/>
        </w:rPr>
        <w:t>In zwei Tagen überarbeiten wir die mitgebrachte individuelle Rede der Teilnehmenden und arbeiten an der Performance, welche im Videotraining aufgezeichnet wird und im Anschluss ein konstruktiv wertschätzendes Feedback erhält.</w:t>
      </w:r>
    </w:p>
    <w:p w14:paraId="36B2100A" w14:textId="2ECA0C91" w:rsidR="00EC1F70" w:rsidRPr="000C1096" w:rsidRDefault="00431B5B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Teilnehmende dürfen sich auf eine </w:t>
      </w:r>
      <w:r w:rsidR="007117A3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vielfältige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Themenpalette freuen und werden während des Workshops immer wieder aus der </w:t>
      </w:r>
      <w:r w:rsidR="00FC5F6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Komfort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zone in den Entfaltungsbereich begleitet. Weiters erproben wir gemeinsam</w:t>
      </w:r>
      <w:r w:rsidR="00BA7237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Tipps und Tools zur körperlichen und mentalen Einstimmung auf eine 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Z</w:t>
      </w:r>
      <w:r w:rsidR="00BA7237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eremoni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e</w:t>
      </w:r>
      <w:r w:rsidR="00BA7237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. „Wie gestalte ich eine Rede, die Herzen berührt?“ Warum habe ich Lampenfieber und was kann ich dagegen tun?“ „</w:t>
      </w:r>
      <w:r w:rsidR="00290A32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Was</w:t>
      </w:r>
      <w:r w:rsidR="00BA7237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hat das mit der perfekten Kirsche zu tun?“ Diese und noch viel mehr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spannende</w:t>
      </w:r>
      <w:r w:rsidR="00BA7237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Erkenntnisse </w:t>
      </w:r>
      <w:r w:rsidR="00AC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machen bereit für d</w:t>
      </w:r>
      <w:r w:rsidR="000039FC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en Alltag am Standesamt.</w:t>
      </w:r>
      <w:r w:rsidR="0032301B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</w:t>
      </w:r>
    </w:p>
    <w:p w14:paraId="7350090D" w14:textId="3A20EF9E" w:rsidR="00BA7237" w:rsidRDefault="00BA7237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Wissensvermittlung </w:t>
      </w:r>
      <w:r w:rsidR="00D2415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in einem vertrauensvollen Rahmen 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durch freudvolle Interaktivität und Infotainment ist uns ein Herzensanliegen</w:t>
      </w:r>
      <w:r w:rsidR="00D24156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.</w:t>
      </w:r>
    </w:p>
    <w:p w14:paraId="7050B5DA" w14:textId="77777777" w:rsidR="00011B29" w:rsidRPr="000C1096" w:rsidRDefault="00011B29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</w:p>
    <w:p w14:paraId="257E5BEA" w14:textId="28E93590" w:rsidR="000C1096" w:rsidRPr="000C1096" w:rsidRDefault="000C1096" w:rsidP="000C1096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Der </w:t>
      </w:r>
      <w:r w:rsidR="00B21A66">
        <w:rPr>
          <w:rFonts w:ascii="Calibri" w:hAnsi="Calibri" w:cs="Calibri"/>
          <w:color w:val="000000" w:themeColor="text1"/>
          <w:sz w:val="24"/>
          <w:szCs w:val="24"/>
          <w:lang w:eastAsia="de-AT"/>
        </w:rPr>
        <w:t>2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. Workshopdurchgang 2025 ging am </w:t>
      </w:r>
      <w:r w:rsidR="00B21A66">
        <w:rPr>
          <w:rFonts w:ascii="Calibri" w:hAnsi="Calibri" w:cs="Calibri"/>
          <w:color w:val="000000" w:themeColor="text1"/>
          <w:sz w:val="24"/>
          <w:szCs w:val="24"/>
          <w:lang w:eastAsia="de-AT"/>
        </w:rPr>
        <w:t>24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.&amp;</w:t>
      </w:r>
      <w:r w:rsidR="00B21A66">
        <w:rPr>
          <w:rFonts w:ascii="Calibri" w:hAnsi="Calibri" w:cs="Calibri"/>
          <w:color w:val="000000" w:themeColor="text1"/>
          <w:sz w:val="24"/>
          <w:szCs w:val="24"/>
          <w:lang w:eastAsia="de-AT"/>
        </w:rPr>
        <w:t>25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. </w:t>
      </w:r>
      <w:r w:rsidR="00B21A6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März 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i</w:t>
      </w:r>
      <w:r w:rsidR="00B21A6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n der Seminarlocation „Ferienhaus Kräuterhäusl“ in </w:t>
      </w:r>
      <w:proofErr w:type="spellStart"/>
      <w:r w:rsidR="00B21A66">
        <w:rPr>
          <w:rFonts w:ascii="Calibri" w:hAnsi="Calibri" w:cs="Calibri"/>
          <w:color w:val="000000" w:themeColor="text1"/>
          <w:sz w:val="24"/>
          <w:szCs w:val="24"/>
          <w:lang w:eastAsia="de-AT"/>
        </w:rPr>
        <w:t>Puchenstuben</w:t>
      </w:r>
      <w:proofErr w:type="spellEnd"/>
      <w:r w:rsidR="00B21A6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über die Bühne.</w:t>
      </w:r>
    </w:p>
    <w:p w14:paraId="660AE088" w14:textId="77777777" w:rsidR="00B21A66" w:rsidRDefault="00B21A66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</w:p>
    <w:p w14:paraId="60782CE9" w14:textId="15B89A79" w:rsidR="00BA7237" w:rsidRPr="000C1096" w:rsidRDefault="00D24156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>Aufgrund</w:t>
      </w:r>
      <w:r w:rsidR="00AC0ADA"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 </w:t>
      </w:r>
      <w:r w:rsidRPr="000C1096">
        <w:rPr>
          <w:rFonts w:ascii="Calibri" w:hAnsi="Calibri" w:cs="Calibri"/>
          <w:color w:val="000000" w:themeColor="text1"/>
          <w:sz w:val="24"/>
          <w:szCs w:val="24"/>
          <w:lang w:eastAsia="de-AT"/>
        </w:rPr>
        <w:t xml:space="preserve">der Weiterempfehlung im Kollegium gibt es bereits Voranmeldungen für den nächsten Durchgang </w:t>
      </w:r>
    </w:p>
    <w:p w14:paraId="64D9DEC7" w14:textId="77777777" w:rsidR="00EC1F70" w:rsidRPr="000C1096" w:rsidRDefault="00EC1F70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</w:p>
    <w:p w14:paraId="45419615" w14:textId="77777777" w:rsidR="000C1096" w:rsidRDefault="00D24156" w:rsidP="001F3403">
      <w:pPr>
        <w:pStyle w:val="KeinLeerraum"/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  <w:t xml:space="preserve">Du willst dabei sein? Dann schreib an </w:t>
      </w:r>
      <w:hyperlink r:id="rId5" w:history="1">
        <w:r w:rsidR="000C1096" w:rsidRPr="000C1096">
          <w:rPr>
            <w:rStyle w:val="Hyperlink"/>
            <w:rFonts w:ascii="Calibri" w:hAnsi="Calibri" w:cs="Calibri"/>
            <w:b/>
            <w:bCs/>
            <w:color w:val="000000" w:themeColor="text1"/>
            <w:sz w:val="24"/>
            <w:szCs w:val="24"/>
            <w:lang w:eastAsia="de-AT"/>
          </w:rPr>
          <w:t>unvergesslichezeremonien@gmx.at</w:t>
        </w:r>
      </w:hyperlink>
      <w:r w:rsidR="000C1096" w:rsidRPr="000C1096"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  <w:t xml:space="preserve">. </w:t>
      </w:r>
    </w:p>
    <w:p w14:paraId="2D0BEFE6" w14:textId="7FC86116" w:rsidR="00D24156" w:rsidRPr="000C1096" w:rsidRDefault="000C1096" w:rsidP="001F3403">
      <w:pPr>
        <w:pStyle w:val="KeinLeerraum"/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  <w:t>Um qualitätsvolles Erarbeiten zu gewährleisten sind die Plätze limitiert.</w:t>
      </w:r>
    </w:p>
    <w:p w14:paraId="1E243F93" w14:textId="77777777" w:rsidR="004F7624" w:rsidRPr="000C1096" w:rsidRDefault="004F7624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</w:p>
    <w:p w14:paraId="467699AD" w14:textId="77777777" w:rsidR="00B21A66" w:rsidRDefault="000C1096" w:rsidP="001F3403">
      <w:pPr>
        <w:pStyle w:val="KeinLeerraum"/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  <w:t>Nächste</w:t>
      </w:r>
      <w:r w:rsidR="00B21A66"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  <w:t>n Termine</w:t>
      </w:r>
      <w:r w:rsidRPr="000C1096"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  <w:t>:</w:t>
      </w:r>
      <w:r w:rsidR="004F7624" w:rsidRPr="000C1096"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  <w:t xml:space="preserve"> </w:t>
      </w:r>
    </w:p>
    <w:p w14:paraId="6956B9D7" w14:textId="77777777" w:rsidR="00B21A66" w:rsidRDefault="00B21A66" w:rsidP="001F3403">
      <w:pPr>
        <w:pStyle w:val="KeinLeerraum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</w:pPr>
    </w:p>
    <w:p w14:paraId="3F2469A3" w14:textId="058E2E58" w:rsidR="00B21A66" w:rsidRPr="000C1096" w:rsidRDefault="00B21A66" w:rsidP="00B21A66">
      <w:pPr>
        <w:pStyle w:val="KeinLeerraum"/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lastRenderedPageBreak/>
        <w:t>19./20.01.2026</w:t>
      </w:r>
      <w:r w:rsidRPr="000C10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 xml:space="preserve"> in 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>Tulln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 xml:space="preserve">, </w:t>
      </w:r>
      <w:proofErr w:type="spellStart"/>
      <w:r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>BestWestern</w:t>
      </w:r>
      <w:proofErr w:type="spellEnd"/>
      <w:r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 xml:space="preserve"> Hotel</w:t>
      </w:r>
    </w:p>
    <w:p w14:paraId="3DD75906" w14:textId="47D0D481" w:rsidR="00AC0ADA" w:rsidRPr="000C1096" w:rsidRDefault="00034EB4" w:rsidP="001F3403">
      <w:pPr>
        <w:pStyle w:val="KeinLeerraum"/>
        <w:rPr>
          <w:rFonts w:ascii="Calibri" w:hAnsi="Calibri" w:cs="Calibri"/>
          <w:b/>
          <w:bCs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>23./24</w:t>
      </w:r>
      <w:r w:rsidR="00AC0ADA" w:rsidRPr="000C10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>.</w:t>
      </w:r>
      <w:r w:rsidR="00717528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>2</w:t>
      </w:r>
      <w:r w:rsidR="00AC0ADA" w:rsidRPr="000C10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>.202</w:t>
      </w:r>
      <w:r w:rsidR="00B21A6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>6</w:t>
      </w:r>
      <w:r w:rsidR="000C1096" w:rsidRPr="000C10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 xml:space="preserve"> in </w:t>
      </w:r>
      <w:r w:rsidR="000C10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 xml:space="preserve">3214 </w:t>
      </w:r>
      <w:proofErr w:type="spellStart"/>
      <w:r w:rsidR="000C1096" w:rsidRPr="000C10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>Puchenstuben</w:t>
      </w:r>
      <w:proofErr w:type="spellEnd"/>
      <w:r w:rsidR="000C10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de-AT"/>
        </w:rPr>
        <w:t>, Seminarlocation „Kräuterhäusl“</w:t>
      </w:r>
    </w:p>
    <w:p w14:paraId="341EF821" w14:textId="77777777" w:rsidR="004F7624" w:rsidRPr="000C1096" w:rsidRDefault="004F7624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</w:p>
    <w:p w14:paraId="6327079B" w14:textId="0A51E18F" w:rsidR="004F7624" w:rsidRPr="000C1096" w:rsidRDefault="00B21A66" w:rsidP="001F3403">
      <w:pPr>
        <w:pStyle w:val="KeinLeerraum"/>
        <w:rPr>
          <w:rFonts w:ascii="Calibri" w:hAnsi="Calibri" w:cs="Calibri"/>
          <w:i/>
          <w:iCs/>
          <w:color w:val="000000" w:themeColor="text1"/>
          <w:sz w:val="24"/>
          <w:szCs w:val="24"/>
          <w:lang w:eastAsia="de-AT"/>
        </w:rPr>
      </w:pPr>
      <w:r>
        <w:rPr>
          <w:rFonts w:ascii="Calibri" w:hAnsi="Calibri" w:cs="Calibri"/>
          <w:i/>
          <w:iCs/>
          <w:color w:val="000000" w:themeColor="text1"/>
          <w:sz w:val="24"/>
          <w:szCs w:val="24"/>
          <w:lang w:eastAsia="de-AT"/>
        </w:rPr>
        <w:t xml:space="preserve">Evelyn Gruber, </w:t>
      </w:r>
      <w:proofErr w:type="spellStart"/>
      <w:r>
        <w:rPr>
          <w:rFonts w:ascii="Calibri" w:hAnsi="Calibri" w:cs="Calibri"/>
          <w:i/>
          <w:iCs/>
          <w:color w:val="000000" w:themeColor="text1"/>
          <w:sz w:val="24"/>
          <w:szCs w:val="24"/>
          <w:lang w:eastAsia="de-AT"/>
        </w:rPr>
        <w:t>StA</w:t>
      </w:r>
      <w:proofErr w:type="spellEnd"/>
      <w:r>
        <w:rPr>
          <w:rFonts w:ascii="Calibri" w:hAnsi="Calibri" w:cs="Calibri"/>
          <w:i/>
          <w:iCs/>
          <w:color w:val="000000" w:themeColor="text1"/>
          <w:sz w:val="24"/>
          <w:szCs w:val="24"/>
          <w:lang w:eastAsia="de-AT"/>
        </w:rPr>
        <w:t xml:space="preserve"> Rabenstein an der Pielach und </w:t>
      </w:r>
      <w:r w:rsidR="004F7624" w:rsidRPr="000C1096">
        <w:rPr>
          <w:rFonts w:ascii="Calibri" w:hAnsi="Calibri" w:cs="Calibri"/>
          <w:i/>
          <w:iCs/>
          <w:color w:val="000000" w:themeColor="text1"/>
          <w:sz w:val="24"/>
          <w:szCs w:val="24"/>
          <w:lang w:eastAsia="de-AT"/>
        </w:rPr>
        <w:t xml:space="preserve">Marianne Kerschbaumer, </w:t>
      </w:r>
      <w:proofErr w:type="spellStart"/>
      <w:r w:rsidR="004F7624" w:rsidRPr="000C1096">
        <w:rPr>
          <w:rFonts w:ascii="Calibri" w:hAnsi="Calibri" w:cs="Calibri"/>
          <w:i/>
          <w:iCs/>
          <w:color w:val="000000" w:themeColor="text1"/>
          <w:sz w:val="24"/>
          <w:szCs w:val="24"/>
          <w:lang w:eastAsia="de-AT"/>
        </w:rPr>
        <w:t>StA</w:t>
      </w:r>
      <w:proofErr w:type="spellEnd"/>
      <w:r w:rsidR="004F7624" w:rsidRPr="000C1096">
        <w:rPr>
          <w:rFonts w:ascii="Calibri" w:hAnsi="Calibri" w:cs="Calibri"/>
          <w:i/>
          <w:iCs/>
          <w:color w:val="000000" w:themeColor="text1"/>
          <w:sz w:val="24"/>
          <w:szCs w:val="24"/>
          <w:lang w:eastAsia="de-AT"/>
        </w:rPr>
        <w:t xml:space="preserve"> Zwentendorf an der Donau</w:t>
      </w:r>
    </w:p>
    <w:p w14:paraId="65E630EB" w14:textId="77777777" w:rsidR="004F7624" w:rsidRPr="000C1096" w:rsidRDefault="004F7624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</w:p>
    <w:p w14:paraId="651C79AB" w14:textId="77777777" w:rsidR="004F7624" w:rsidRPr="000C1096" w:rsidRDefault="004F7624" w:rsidP="001F3403">
      <w:pPr>
        <w:pStyle w:val="KeinLeerraum"/>
        <w:rPr>
          <w:rFonts w:ascii="Calibri" w:hAnsi="Calibri" w:cs="Calibri"/>
          <w:color w:val="000000" w:themeColor="text1"/>
          <w:sz w:val="24"/>
          <w:szCs w:val="24"/>
          <w:lang w:eastAsia="de-AT"/>
        </w:rPr>
      </w:pPr>
    </w:p>
    <w:p w14:paraId="73BC6D92" w14:textId="4AEF9B0F" w:rsidR="00BA7237" w:rsidRPr="000C1096" w:rsidRDefault="00BA7237" w:rsidP="001F3403">
      <w:pPr>
        <w:pStyle w:val="KeinLeerraum"/>
        <w:rPr>
          <w:rFonts w:ascii="Calibri" w:hAnsi="Calibri" w:cs="Calibri"/>
          <w:i/>
          <w:iCs/>
          <w:color w:val="000000" w:themeColor="text1"/>
          <w:sz w:val="24"/>
          <w:szCs w:val="24"/>
          <w:lang w:eastAsia="de-AT"/>
        </w:rPr>
      </w:pPr>
      <w:r w:rsidRPr="000C1096">
        <w:rPr>
          <w:rFonts w:ascii="Calibri" w:hAnsi="Calibri" w:cs="Calibri"/>
          <w:i/>
          <w:iCs/>
          <w:color w:val="000000" w:themeColor="text1"/>
          <w:sz w:val="24"/>
          <w:szCs w:val="24"/>
          <w:lang w:eastAsia="de-AT"/>
        </w:rPr>
        <w:t>Zum Foto:</w:t>
      </w:r>
    </w:p>
    <w:p w14:paraId="16669A5E" w14:textId="6E0ACF69" w:rsidR="000C1096" w:rsidRPr="000C1096" w:rsidRDefault="000C1096" w:rsidP="000C1096">
      <w:pPr>
        <w:pStyle w:val="KeinLeerraum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 w:rsidRPr="000C1096"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  <w:u w:val="single"/>
          <w:lang w:val="de-DE"/>
        </w:rPr>
        <w:t>1.</w:t>
      </w:r>
      <w:r w:rsidRPr="000C1096">
        <w:rPr>
          <w:rFonts w:ascii="Calibri" w:hAnsi="Calibri" w:cs="Calibri"/>
          <w:i/>
          <w:iCs/>
          <w:color w:val="000000" w:themeColor="text1"/>
          <w:sz w:val="24"/>
          <w:szCs w:val="24"/>
          <w:lang w:val="de-DE"/>
        </w:rPr>
        <w:t xml:space="preserve"> Reihe </w:t>
      </w:r>
      <w:proofErr w:type="spellStart"/>
      <w:r w:rsidRPr="000C1096">
        <w:rPr>
          <w:rFonts w:ascii="Calibri" w:hAnsi="Calibri" w:cs="Calibri"/>
          <w:i/>
          <w:iCs/>
          <w:color w:val="000000" w:themeColor="text1"/>
          <w:sz w:val="24"/>
          <w:szCs w:val="24"/>
          <w:lang w:val="de-DE"/>
        </w:rPr>
        <w:t>v.l.n.r</w:t>
      </w:r>
      <w:proofErr w:type="spellEnd"/>
      <w:r w:rsidRPr="000C1096">
        <w:rPr>
          <w:rFonts w:ascii="Calibri" w:hAnsi="Calibri" w:cs="Calibri"/>
          <w:i/>
          <w:iCs/>
          <w:color w:val="000000" w:themeColor="text1"/>
          <w:sz w:val="24"/>
          <w:szCs w:val="24"/>
          <w:lang w:val="de-DE"/>
        </w:rPr>
        <w:t xml:space="preserve">: </w:t>
      </w:r>
      <w:r w:rsidR="00B21A66">
        <w:rPr>
          <w:rFonts w:ascii="Calibri" w:hAnsi="Calibri" w:cs="Calibri"/>
          <w:i/>
          <w:iCs/>
          <w:color w:val="000000" w:themeColor="text1"/>
          <w:sz w:val="24"/>
          <w:szCs w:val="24"/>
          <w:lang w:val="de-DE"/>
        </w:rPr>
        <w:t xml:space="preserve">Evelyn Gruber, Stephanie </w:t>
      </w:r>
      <w:proofErr w:type="spellStart"/>
      <w:r w:rsidR="00B21A66">
        <w:rPr>
          <w:rFonts w:ascii="Calibri" w:hAnsi="Calibri" w:cs="Calibri"/>
          <w:i/>
          <w:iCs/>
          <w:color w:val="000000" w:themeColor="text1"/>
          <w:sz w:val="24"/>
          <w:szCs w:val="24"/>
          <w:lang w:val="de-DE"/>
        </w:rPr>
        <w:t>Atschreiter</w:t>
      </w:r>
      <w:proofErr w:type="spellEnd"/>
      <w:r w:rsidR="00B21A66">
        <w:rPr>
          <w:rFonts w:ascii="Calibri" w:hAnsi="Calibri" w:cs="Calibri"/>
          <w:i/>
          <w:iCs/>
          <w:color w:val="000000" w:themeColor="text1"/>
          <w:sz w:val="24"/>
          <w:szCs w:val="24"/>
          <w:lang w:val="de-DE"/>
        </w:rPr>
        <w:t>, Elisabeth Pichler, Martina Aigner, Marianne Kerschbaumer</w:t>
      </w:r>
    </w:p>
    <w:p w14:paraId="793CB9F9" w14:textId="7360BFED" w:rsidR="000C1096" w:rsidRPr="000C1096" w:rsidRDefault="000C1096" w:rsidP="000C1096">
      <w:pPr>
        <w:pStyle w:val="KeinLeerraum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 w:rsidRPr="000C1096"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  <w:u w:val="single"/>
          <w:lang w:val="de-DE"/>
        </w:rPr>
        <w:t>2</w:t>
      </w:r>
      <w:r w:rsidRPr="000C1096">
        <w:rPr>
          <w:rFonts w:ascii="Calibri" w:hAnsi="Calibri" w:cs="Calibri"/>
          <w:i/>
          <w:iCs/>
          <w:color w:val="000000" w:themeColor="text1"/>
          <w:sz w:val="24"/>
          <w:szCs w:val="24"/>
          <w:lang w:val="de-DE"/>
        </w:rPr>
        <w:t xml:space="preserve">. Reihe v.l.n.r.: </w:t>
      </w:r>
      <w:r w:rsidR="00B21A66">
        <w:rPr>
          <w:rFonts w:ascii="Calibri" w:hAnsi="Calibri" w:cs="Calibri"/>
          <w:i/>
          <w:iCs/>
          <w:color w:val="000000" w:themeColor="text1"/>
          <w:sz w:val="24"/>
          <w:szCs w:val="24"/>
          <w:lang w:val="de-DE"/>
        </w:rPr>
        <w:t xml:space="preserve">Pia </w:t>
      </w:r>
      <w:proofErr w:type="spellStart"/>
      <w:r w:rsidR="00B21A66">
        <w:rPr>
          <w:rFonts w:ascii="Calibri" w:hAnsi="Calibri" w:cs="Calibri"/>
          <w:i/>
          <w:iCs/>
          <w:color w:val="000000" w:themeColor="text1"/>
          <w:sz w:val="24"/>
          <w:szCs w:val="24"/>
          <w:lang w:val="de-DE"/>
        </w:rPr>
        <w:t>Selhofer</w:t>
      </w:r>
      <w:proofErr w:type="spellEnd"/>
      <w:r w:rsidR="00B21A66">
        <w:rPr>
          <w:rFonts w:ascii="Calibri" w:hAnsi="Calibri" w:cs="Calibri"/>
          <w:i/>
          <w:iCs/>
          <w:color w:val="000000" w:themeColor="text1"/>
          <w:sz w:val="24"/>
          <w:szCs w:val="24"/>
          <w:lang w:val="de-DE"/>
        </w:rPr>
        <w:t>, Sylvia Hess</w:t>
      </w:r>
    </w:p>
    <w:p w14:paraId="247D0A6F" w14:textId="77777777" w:rsidR="00034EB4" w:rsidRPr="000C1096" w:rsidRDefault="00034EB4">
      <w:pPr>
        <w:pStyle w:val="KeinLeerraum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</w:p>
    <w:sectPr w:rsidR="00034EB4" w:rsidRPr="000C1096" w:rsidSect="004E13DD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C3AFF"/>
    <w:multiLevelType w:val="multilevel"/>
    <w:tmpl w:val="26E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01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37"/>
    <w:rsid w:val="000039FC"/>
    <w:rsid w:val="00011B29"/>
    <w:rsid w:val="00034EB4"/>
    <w:rsid w:val="000C1096"/>
    <w:rsid w:val="000C22D5"/>
    <w:rsid w:val="001133AF"/>
    <w:rsid w:val="00116275"/>
    <w:rsid w:val="001F3403"/>
    <w:rsid w:val="00282569"/>
    <w:rsid w:val="00290A32"/>
    <w:rsid w:val="002E16A4"/>
    <w:rsid w:val="0032301B"/>
    <w:rsid w:val="00345AEC"/>
    <w:rsid w:val="00380ADA"/>
    <w:rsid w:val="003B0248"/>
    <w:rsid w:val="004007CA"/>
    <w:rsid w:val="00431B5B"/>
    <w:rsid w:val="00432A9D"/>
    <w:rsid w:val="00434D52"/>
    <w:rsid w:val="004B4CB7"/>
    <w:rsid w:val="004E13DD"/>
    <w:rsid w:val="004F7624"/>
    <w:rsid w:val="005D69BB"/>
    <w:rsid w:val="00690866"/>
    <w:rsid w:val="006E2B0C"/>
    <w:rsid w:val="007117A3"/>
    <w:rsid w:val="00717528"/>
    <w:rsid w:val="00722CDB"/>
    <w:rsid w:val="00794710"/>
    <w:rsid w:val="0085459E"/>
    <w:rsid w:val="008F368E"/>
    <w:rsid w:val="00907CB0"/>
    <w:rsid w:val="009A117D"/>
    <w:rsid w:val="009E4F61"/>
    <w:rsid w:val="00A513A8"/>
    <w:rsid w:val="00AC0ADA"/>
    <w:rsid w:val="00AD484D"/>
    <w:rsid w:val="00B21A66"/>
    <w:rsid w:val="00BA7237"/>
    <w:rsid w:val="00BD6F37"/>
    <w:rsid w:val="00D24156"/>
    <w:rsid w:val="00EC1F70"/>
    <w:rsid w:val="00FC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61A4"/>
  <w15:chartTrackingRefBased/>
  <w15:docId w15:val="{32553D2D-ED16-4E07-9B2D-93303E4B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A7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7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7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7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7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7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7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7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7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7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7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7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723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723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723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723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723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72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7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7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7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7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7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723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723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723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7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723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72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A7237"/>
    <w:rPr>
      <w:color w:val="0000FF"/>
      <w:u w:val="single"/>
    </w:rPr>
  </w:style>
  <w:style w:type="paragraph" w:styleId="KeinLeerraum">
    <w:name w:val="No Spacing"/>
    <w:uiPriority w:val="1"/>
    <w:qFormat/>
    <w:rsid w:val="001F3403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6E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1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vergesslichezeremonien@gmx.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Kerschbaumer</dc:creator>
  <cp:keywords/>
  <dc:description/>
  <cp:lastModifiedBy>Evelyn Gruber</cp:lastModifiedBy>
  <cp:revision>3</cp:revision>
  <dcterms:created xsi:type="dcterms:W3CDTF">2025-03-26T08:23:00Z</dcterms:created>
  <dcterms:modified xsi:type="dcterms:W3CDTF">2025-03-26T17:34:00Z</dcterms:modified>
</cp:coreProperties>
</file>